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69A92" w14:textId="77777777" w:rsidR="00CB4EBE" w:rsidRPr="00296A62" w:rsidRDefault="00B85A70" w:rsidP="00296A62">
      <w:pPr>
        <w:pStyle w:val="Ttulo3"/>
        <w:widowControl w:val="0"/>
        <w:ind w:left="0" w:firstLine="0"/>
        <w:jc w:val="center"/>
        <w:rPr>
          <w:rFonts w:ascii="Arial" w:hAnsi="Arial" w:cs="Arial"/>
          <w:b/>
          <w:sz w:val="20"/>
        </w:rPr>
      </w:pPr>
      <w:r w:rsidRPr="00296A62">
        <w:rPr>
          <w:rFonts w:ascii="Arial" w:hAnsi="Arial" w:cs="Arial"/>
          <w:b/>
          <w:sz w:val="20"/>
        </w:rPr>
        <w:t xml:space="preserve">ANEXO </w:t>
      </w:r>
      <w:r w:rsidR="009510CB">
        <w:rPr>
          <w:rFonts w:ascii="Arial" w:hAnsi="Arial" w:cs="Arial"/>
          <w:b/>
          <w:sz w:val="20"/>
        </w:rPr>
        <w:t>__</w:t>
      </w:r>
      <w:r w:rsidR="00BC4088" w:rsidRPr="00296A62">
        <w:rPr>
          <w:rFonts w:ascii="Arial" w:hAnsi="Arial" w:cs="Arial"/>
          <w:b/>
          <w:sz w:val="20"/>
        </w:rPr>
        <w:t xml:space="preserve"> DO EDITAL</w:t>
      </w:r>
    </w:p>
    <w:p w14:paraId="0A648818" w14:textId="77777777" w:rsidR="00B85A70" w:rsidRPr="00296A62" w:rsidRDefault="00B85A70" w:rsidP="00296A62">
      <w:pPr>
        <w:jc w:val="center"/>
        <w:rPr>
          <w:rFonts w:ascii="Arial" w:hAnsi="Arial" w:cs="Arial"/>
        </w:rPr>
      </w:pPr>
    </w:p>
    <w:p w14:paraId="4DC5A4E9" w14:textId="77777777" w:rsidR="00296A62" w:rsidRPr="00296A62" w:rsidRDefault="00296A62" w:rsidP="00296A62">
      <w:pPr>
        <w:pStyle w:val="Ttulo1"/>
        <w:jc w:val="center"/>
        <w:rPr>
          <w:rFonts w:ascii="Arial" w:hAnsi="Arial" w:cs="Arial"/>
          <w:b/>
          <w:bCs/>
          <w:sz w:val="20"/>
        </w:rPr>
      </w:pPr>
      <w:r w:rsidRPr="00296A62">
        <w:rPr>
          <w:rFonts w:ascii="Arial" w:hAnsi="Arial" w:cs="Arial"/>
          <w:b/>
          <w:bCs/>
          <w:sz w:val="20"/>
        </w:rPr>
        <w:t xml:space="preserve">PROCESSO N° </w:t>
      </w:r>
      <w:r w:rsidR="009510CB" w:rsidRPr="009510CB">
        <w:rPr>
          <w:rFonts w:ascii="Arial" w:hAnsi="Arial" w:cs="Arial"/>
          <w:b/>
          <w:bCs/>
          <w:sz w:val="20"/>
        </w:rPr>
        <w:t>48051.003909/2021-83</w:t>
      </w:r>
    </w:p>
    <w:p w14:paraId="32544E38" w14:textId="3C243663" w:rsidR="00296A62" w:rsidRPr="00296A62" w:rsidRDefault="00296A62" w:rsidP="00296A62">
      <w:pPr>
        <w:pStyle w:val="Ttulo1"/>
        <w:jc w:val="center"/>
        <w:rPr>
          <w:rFonts w:ascii="Arial" w:hAnsi="Arial" w:cs="Arial"/>
          <w:b/>
          <w:bCs/>
          <w:sz w:val="20"/>
        </w:rPr>
      </w:pPr>
      <w:r w:rsidRPr="00296A62">
        <w:rPr>
          <w:rFonts w:ascii="Arial" w:hAnsi="Arial" w:cs="Arial"/>
          <w:b/>
          <w:bCs/>
          <w:sz w:val="20"/>
        </w:rPr>
        <w:t xml:space="preserve">PREGÃO ELETRÔNICO N° </w:t>
      </w:r>
      <w:r w:rsidR="00C142A3">
        <w:rPr>
          <w:rFonts w:ascii="Arial" w:hAnsi="Arial" w:cs="Arial"/>
          <w:b/>
          <w:bCs/>
          <w:sz w:val="20"/>
        </w:rPr>
        <w:t>12</w:t>
      </w:r>
      <w:r w:rsidRPr="00296A62">
        <w:rPr>
          <w:rFonts w:ascii="Arial" w:hAnsi="Arial" w:cs="Arial"/>
          <w:b/>
          <w:bCs/>
          <w:sz w:val="20"/>
        </w:rPr>
        <w:t>/</w:t>
      </w:r>
      <w:r w:rsidR="009510CB">
        <w:rPr>
          <w:rFonts w:ascii="Arial" w:hAnsi="Arial" w:cs="Arial"/>
          <w:b/>
          <w:bCs/>
          <w:sz w:val="20"/>
        </w:rPr>
        <w:t>202</w:t>
      </w:r>
      <w:r w:rsidR="00C142A3">
        <w:rPr>
          <w:rFonts w:ascii="Arial" w:hAnsi="Arial" w:cs="Arial"/>
          <w:b/>
          <w:bCs/>
          <w:sz w:val="20"/>
        </w:rPr>
        <w:t>2</w:t>
      </w:r>
    </w:p>
    <w:p w14:paraId="6749906F" w14:textId="77777777" w:rsidR="00BC4088" w:rsidRPr="00296A62" w:rsidRDefault="00BC4088" w:rsidP="00296A62">
      <w:pPr>
        <w:jc w:val="center"/>
        <w:rPr>
          <w:rFonts w:ascii="Arial" w:hAnsi="Arial" w:cs="Arial"/>
        </w:rPr>
      </w:pPr>
    </w:p>
    <w:p w14:paraId="0C36E737" w14:textId="77777777" w:rsidR="00F97812" w:rsidRPr="00296A62" w:rsidRDefault="00F97812" w:rsidP="00296A62">
      <w:pPr>
        <w:jc w:val="center"/>
        <w:rPr>
          <w:rFonts w:ascii="Arial" w:hAnsi="Arial" w:cs="Arial"/>
          <w:b/>
        </w:rPr>
      </w:pPr>
      <w:r w:rsidRPr="00296A62">
        <w:rPr>
          <w:rFonts w:ascii="Arial" w:hAnsi="Arial" w:cs="Arial"/>
          <w:b/>
        </w:rPr>
        <w:t xml:space="preserve">MODELO </w:t>
      </w:r>
      <w:r w:rsidR="00860805" w:rsidRPr="00296A62">
        <w:rPr>
          <w:rFonts w:ascii="Arial" w:hAnsi="Arial" w:cs="Arial"/>
          <w:b/>
        </w:rPr>
        <w:t xml:space="preserve">DE </w:t>
      </w:r>
      <w:r w:rsidRPr="00296A62">
        <w:rPr>
          <w:rFonts w:ascii="Arial" w:hAnsi="Arial" w:cs="Arial"/>
          <w:b/>
        </w:rPr>
        <w:t>PROPOSTA</w:t>
      </w:r>
      <w:r w:rsidR="00860805" w:rsidRPr="00296A62">
        <w:rPr>
          <w:rFonts w:ascii="Arial" w:hAnsi="Arial" w:cs="Arial"/>
          <w:b/>
        </w:rPr>
        <w:t xml:space="preserve"> DE PREÇOS</w:t>
      </w:r>
    </w:p>
    <w:p w14:paraId="3150EA3F" w14:textId="77777777" w:rsidR="00543047" w:rsidRPr="00296A62" w:rsidRDefault="00543047" w:rsidP="00F97812">
      <w:pPr>
        <w:ind w:right="-994"/>
        <w:jc w:val="center"/>
        <w:rPr>
          <w:rFonts w:ascii="Arial" w:hAnsi="Arial" w:cs="Arial"/>
        </w:rPr>
      </w:pPr>
    </w:p>
    <w:tbl>
      <w:tblPr>
        <w:tblStyle w:val="TableGrid"/>
        <w:tblW w:w="9487" w:type="dxa"/>
        <w:jc w:val="center"/>
        <w:tblInd w:w="0" w:type="dxa"/>
        <w:tblLayout w:type="fixed"/>
        <w:tblCellMar>
          <w:top w:w="7" w:type="dxa"/>
          <w:right w:w="6" w:type="dxa"/>
        </w:tblCellMar>
        <w:tblLook w:val="04A0" w:firstRow="1" w:lastRow="0" w:firstColumn="1" w:lastColumn="0" w:noHBand="0" w:noVBand="1"/>
      </w:tblPr>
      <w:tblGrid>
        <w:gridCol w:w="2087"/>
        <w:gridCol w:w="3342"/>
        <w:gridCol w:w="30"/>
        <w:gridCol w:w="1907"/>
        <w:gridCol w:w="2121"/>
      </w:tblGrid>
      <w:tr w:rsidR="00F97812" w:rsidRPr="00296A62" w14:paraId="47FB219E" w14:textId="77777777" w:rsidTr="00296A62">
        <w:trPr>
          <w:trHeight w:val="284"/>
          <w:jc w:val="center"/>
        </w:trPr>
        <w:tc>
          <w:tcPr>
            <w:tcW w:w="94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595959"/>
            <w:vAlign w:val="center"/>
          </w:tcPr>
          <w:p w14:paraId="08372E62" w14:textId="77777777" w:rsidR="00F97812" w:rsidRPr="00296A62" w:rsidRDefault="00F97812" w:rsidP="00727D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6A6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296A62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>IDENTIFICAÇÃO</w:t>
            </w:r>
            <w:r w:rsidR="00296A62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 xml:space="preserve"> DO LICITANTE</w:t>
            </w:r>
          </w:p>
        </w:tc>
      </w:tr>
      <w:tr w:rsidR="00F97812" w:rsidRPr="00296A62" w14:paraId="446467AC" w14:textId="77777777" w:rsidTr="009510CB">
        <w:trPr>
          <w:trHeight w:val="287"/>
          <w:jc w:val="center"/>
        </w:trPr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59733" w14:textId="77777777" w:rsidR="00F97812" w:rsidRPr="00296A62" w:rsidRDefault="00F97812" w:rsidP="00727DAB">
            <w:pPr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296A6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RAZÃO SOCIAL: 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C6291C" w14:textId="77777777" w:rsidR="00F97812" w:rsidRPr="00296A62" w:rsidRDefault="00F97812" w:rsidP="00727DAB">
            <w:pPr>
              <w:ind w:left="109"/>
              <w:rPr>
                <w:rFonts w:ascii="Arial" w:hAnsi="Arial" w:cs="Arial"/>
                <w:sz w:val="20"/>
                <w:szCs w:val="20"/>
              </w:rPr>
            </w:pPr>
            <w:r w:rsidRPr="00296A6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D24101A" w14:textId="77777777" w:rsidR="00F97812" w:rsidRPr="00296A62" w:rsidRDefault="00F97812" w:rsidP="00727D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8ABC3D" w14:textId="77777777" w:rsidR="00F97812" w:rsidRPr="00296A62" w:rsidRDefault="00F97812" w:rsidP="00727D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7812" w:rsidRPr="00296A62" w14:paraId="743DC250" w14:textId="77777777" w:rsidTr="009510CB">
        <w:trPr>
          <w:trHeight w:val="286"/>
          <w:jc w:val="center"/>
        </w:trPr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A0088" w14:textId="77777777" w:rsidR="00F97812" w:rsidRPr="00296A62" w:rsidRDefault="00F97812" w:rsidP="00727DAB">
            <w:pPr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296A62">
              <w:rPr>
                <w:rFonts w:ascii="Arial" w:eastAsia="Times New Roman" w:hAnsi="Arial" w:cs="Arial"/>
                <w:b/>
                <w:sz w:val="20"/>
                <w:szCs w:val="20"/>
              </w:rPr>
              <w:t>CNPJ: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235372" w14:textId="77777777" w:rsidR="00F97812" w:rsidRPr="00296A62" w:rsidRDefault="00F97812" w:rsidP="00727DAB">
            <w:pPr>
              <w:ind w:left="10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4527CA" w14:textId="77777777" w:rsidR="00F97812" w:rsidRPr="00296A62" w:rsidRDefault="00F97812" w:rsidP="00727D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42F06" w14:textId="77777777" w:rsidR="00F97812" w:rsidRPr="00296A62" w:rsidRDefault="00726623" w:rsidP="00726623">
            <w:pPr>
              <w:ind w:left="107"/>
              <w:rPr>
                <w:rFonts w:ascii="Arial" w:hAnsi="Arial" w:cs="Arial"/>
                <w:sz w:val="20"/>
                <w:szCs w:val="20"/>
              </w:rPr>
            </w:pPr>
            <w:r w:rsidRPr="00296A62">
              <w:rPr>
                <w:rFonts w:ascii="Arial" w:eastAsia="Times New Roman" w:hAnsi="Arial" w:cs="Arial"/>
                <w:b/>
                <w:sz w:val="20"/>
                <w:szCs w:val="20"/>
              </w:rPr>
              <w:t>INS</w:t>
            </w:r>
            <w:r w:rsidR="00296A62" w:rsidRPr="00296A62">
              <w:rPr>
                <w:rFonts w:ascii="Arial" w:eastAsia="Times New Roman" w:hAnsi="Arial" w:cs="Arial"/>
                <w:b/>
                <w:sz w:val="20"/>
                <w:szCs w:val="20"/>
              </w:rPr>
              <w:t>C. ESTADUAL</w:t>
            </w:r>
            <w:r w:rsidRPr="00296A62">
              <w:rPr>
                <w:rFonts w:ascii="Arial" w:eastAsia="Times New Roman" w:hAnsi="Arial" w:cs="Arial"/>
                <w:b/>
                <w:sz w:val="20"/>
                <w:szCs w:val="20"/>
              </w:rPr>
              <w:t>:</w:t>
            </w:r>
            <w:r w:rsidRPr="00296A6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CCD53" w14:textId="77777777" w:rsidR="00F97812" w:rsidRPr="00296A62" w:rsidRDefault="00F97812" w:rsidP="00727DAB">
            <w:pPr>
              <w:ind w:left="10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7812" w:rsidRPr="00296A62" w14:paraId="51F4F409" w14:textId="77777777" w:rsidTr="009510CB">
        <w:trPr>
          <w:trHeight w:val="286"/>
          <w:jc w:val="center"/>
        </w:trPr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47D1D" w14:textId="77777777" w:rsidR="00F97812" w:rsidRPr="00296A62" w:rsidRDefault="00F97812" w:rsidP="00727DAB">
            <w:pPr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296A6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ENDEREÇO: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50735D" w14:textId="77777777" w:rsidR="00F97812" w:rsidRPr="00296A62" w:rsidRDefault="00F97812" w:rsidP="00727DAB">
            <w:pPr>
              <w:ind w:left="109"/>
              <w:rPr>
                <w:rFonts w:ascii="Arial" w:hAnsi="Arial" w:cs="Arial"/>
                <w:sz w:val="20"/>
                <w:szCs w:val="20"/>
              </w:rPr>
            </w:pPr>
            <w:r w:rsidRPr="00296A6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D66889B" w14:textId="77777777" w:rsidR="00F97812" w:rsidRPr="00296A62" w:rsidRDefault="00F97812" w:rsidP="00727D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39805" w14:textId="77777777" w:rsidR="00F97812" w:rsidRPr="00296A62" w:rsidRDefault="00726623" w:rsidP="00726623">
            <w:pPr>
              <w:ind w:left="107"/>
              <w:rPr>
                <w:rFonts w:ascii="Arial" w:hAnsi="Arial" w:cs="Arial"/>
                <w:sz w:val="20"/>
                <w:szCs w:val="20"/>
              </w:rPr>
            </w:pPr>
            <w:r w:rsidRPr="00296A62">
              <w:rPr>
                <w:rFonts w:ascii="Arial" w:eastAsia="Times New Roman" w:hAnsi="Arial" w:cs="Arial"/>
                <w:b/>
                <w:sz w:val="20"/>
                <w:szCs w:val="20"/>
              </w:rPr>
              <w:t>BAIRRO: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BDF5E" w14:textId="77777777" w:rsidR="00F97812" w:rsidRPr="00296A62" w:rsidRDefault="00F97812" w:rsidP="00727DAB">
            <w:pPr>
              <w:ind w:left="10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623" w:rsidRPr="00296A62" w14:paraId="46BFD51D" w14:textId="77777777" w:rsidTr="009510CB">
        <w:trPr>
          <w:trHeight w:val="286"/>
          <w:jc w:val="center"/>
        </w:trPr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2E3C6" w14:textId="77777777" w:rsidR="00726623" w:rsidRPr="00296A62" w:rsidRDefault="00296A62" w:rsidP="00727DAB">
            <w:pPr>
              <w:ind w:left="107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96A6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MUNICÍPIO/UF: 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28E8FD" w14:textId="77777777" w:rsidR="00726623" w:rsidRPr="00296A62" w:rsidRDefault="00726623" w:rsidP="00727DAB">
            <w:pPr>
              <w:ind w:left="10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E7F0562" w14:textId="77777777" w:rsidR="00726623" w:rsidRPr="00296A62" w:rsidRDefault="00726623" w:rsidP="00727D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416B" w14:textId="77777777" w:rsidR="00726623" w:rsidRPr="00296A62" w:rsidRDefault="00296A62" w:rsidP="00726623">
            <w:pPr>
              <w:ind w:left="107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96A62">
              <w:rPr>
                <w:rFonts w:ascii="Arial" w:eastAsia="Times New Roman" w:hAnsi="Arial" w:cs="Arial"/>
                <w:b/>
                <w:sz w:val="20"/>
                <w:szCs w:val="20"/>
              </w:rPr>
              <w:t>CEP: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05DEA" w14:textId="77777777" w:rsidR="00726623" w:rsidRPr="00296A62" w:rsidRDefault="00726623" w:rsidP="00727DAB">
            <w:pPr>
              <w:ind w:left="10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7812" w:rsidRPr="00296A62" w14:paraId="72CC6FEB" w14:textId="77777777" w:rsidTr="009510CB">
        <w:trPr>
          <w:trHeight w:val="286"/>
          <w:jc w:val="center"/>
        </w:trPr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FA428" w14:textId="77777777" w:rsidR="00F97812" w:rsidRPr="00296A62" w:rsidRDefault="00F97812" w:rsidP="00727DAB">
            <w:pPr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296A6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TELEFONE: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297E95" w14:textId="77777777" w:rsidR="00F97812" w:rsidRPr="00296A62" w:rsidRDefault="009510CB" w:rsidP="00296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F97812" w:rsidRPr="00296A62">
              <w:rPr>
                <w:rFonts w:ascii="Arial" w:eastAsia="Times New Roman" w:hAnsi="Arial" w:cs="Arial"/>
                <w:sz w:val="20"/>
                <w:szCs w:val="20"/>
              </w:rPr>
              <w:t xml:space="preserve">(   )  </w:t>
            </w:r>
          </w:p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E9CAC3" w14:textId="77777777" w:rsidR="00F97812" w:rsidRPr="00296A62" w:rsidRDefault="00F97812" w:rsidP="00727D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49E5" w14:textId="77777777" w:rsidR="00F97812" w:rsidRPr="00296A62" w:rsidRDefault="00726623" w:rsidP="00726623">
            <w:pPr>
              <w:ind w:left="107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96A62">
              <w:rPr>
                <w:rFonts w:ascii="Arial" w:eastAsia="Times New Roman" w:hAnsi="Arial" w:cs="Arial"/>
                <w:b/>
                <w:sz w:val="20"/>
                <w:szCs w:val="20"/>
              </w:rPr>
              <w:t>CELULAR: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3B2BB" w14:textId="77777777" w:rsidR="00F97812" w:rsidRPr="00296A62" w:rsidRDefault="009510CB" w:rsidP="00296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726623" w:rsidRPr="00296A62">
              <w:rPr>
                <w:rFonts w:ascii="Arial" w:eastAsia="Times New Roman" w:hAnsi="Arial" w:cs="Arial"/>
                <w:sz w:val="20"/>
                <w:szCs w:val="20"/>
              </w:rPr>
              <w:t>(   )</w:t>
            </w:r>
          </w:p>
        </w:tc>
      </w:tr>
      <w:tr w:rsidR="00726623" w:rsidRPr="00296A62" w14:paraId="442B6662" w14:textId="77777777" w:rsidTr="00296A62">
        <w:trPr>
          <w:trHeight w:val="286"/>
          <w:jc w:val="center"/>
        </w:trPr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E8F39" w14:textId="77777777" w:rsidR="00726623" w:rsidRPr="00296A62" w:rsidRDefault="00726623" w:rsidP="00727DAB">
            <w:pPr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296A6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EMAIL: </w:t>
            </w:r>
          </w:p>
        </w:tc>
        <w:tc>
          <w:tcPr>
            <w:tcW w:w="7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93323" w14:textId="77777777" w:rsidR="00726623" w:rsidRPr="00296A62" w:rsidRDefault="00726623" w:rsidP="00726623">
            <w:pPr>
              <w:ind w:left="109"/>
              <w:rPr>
                <w:rFonts w:ascii="Arial" w:hAnsi="Arial" w:cs="Arial"/>
                <w:sz w:val="20"/>
                <w:szCs w:val="20"/>
              </w:rPr>
            </w:pPr>
            <w:r w:rsidRPr="00296A62">
              <w:rPr>
                <w:rFonts w:ascii="Arial" w:eastAsia="Times New Roman" w:hAnsi="Arial" w:cs="Arial"/>
                <w:sz w:val="20"/>
                <w:szCs w:val="20"/>
              </w:rPr>
              <w:t xml:space="preserve">   </w:t>
            </w:r>
          </w:p>
        </w:tc>
      </w:tr>
    </w:tbl>
    <w:p w14:paraId="50039EEF" w14:textId="77777777" w:rsidR="008E4D07" w:rsidRPr="00296A62" w:rsidRDefault="00F97812" w:rsidP="00F97812">
      <w:pPr>
        <w:spacing w:after="19"/>
        <w:rPr>
          <w:rFonts w:ascii="Arial" w:hAnsi="Arial" w:cs="Arial"/>
        </w:rPr>
      </w:pPr>
      <w:r w:rsidRPr="00296A62">
        <w:rPr>
          <w:rFonts w:ascii="Arial" w:hAnsi="Arial" w:cs="Arial"/>
        </w:rPr>
        <w:t xml:space="preserve">  </w:t>
      </w:r>
    </w:p>
    <w:p w14:paraId="35F50ECA" w14:textId="77777777" w:rsidR="00296A62" w:rsidRDefault="00B4183F" w:rsidP="00543047">
      <w:pPr>
        <w:spacing w:after="19"/>
        <w:ind w:firstLine="851"/>
        <w:jc w:val="both"/>
        <w:rPr>
          <w:rFonts w:ascii="Arial" w:hAnsi="Arial" w:cs="Arial"/>
        </w:rPr>
      </w:pPr>
      <w:r w:rsidRPr="00296A62">
        <w:rPr>
          <w:rFonts w:ascii="Arial" w:hAnsi="Arial" w:cs="Arial"/>
        </w:rPr>
        <w:t>Apresentamos nossa PROPOSTA</w:t>
      </w:r>
      <w:r w:rsidR="009510CB">
        <w:rPr>
          <w:rFonts w:ascii="Arial" w:hAnsi="Arial" w:cs="Arial"/>
        </w:rPr>
        <w:t xml:space="preserve"> DE PREÇOS</w:t>
      </w:r>
      <w:r w:rsidRPr="00296A62">
        <w:rPr>
          <w:rFonts w:ascii="Arial" w:hAnsi="Arial" w:cs="Arial"/>
        </w:rPr>
        <w:t xml:space="preserve"> para </w:t>
      </w:r>
      <w:r w:rsidR="00DD60AF">
        <w:rPr>
          <w:rFonts w:ascii="Arial" w:hAnsi="Arial" w:cs="Arial"/>
        </w:rPr>
        <w:t>fornecimento</w:t>
      </w:r>
      <w:r w:rsidR="00DD5269">
        <w:rPr>
          <w:rFonts w:ascii="Arial" w:hAnsi="Arial" w:cs="Arial"/>
        </w:rPr>
        <w:t xml:space="preserve"> e instalação</w:t>
      </w:r>
      <w:r w:rsidR="00FD6538">
        <w:rPr>
          <w:rFonts w:ascii="Arial" w:hAnsi="Arial" w:cs="Arial"/>
        </w:rPr>
        <w:t xml:space="preserve"> </w:t>
      </w:r>
      <w:r w:rsidRPr="00296A62">
        <w:rPr>
          <w:rFonts w:ascii="Arial" w:hAnsi="Arial" w:cs="Arial"/>
        </w:rPr>
        <w:t>do</w:t>
      </w:r>
      <w:r w:rsidR="00DD60AF">
        <w:rPr>
          <w:rFonts w:ascii="Arial" w:hAnsi="Arial" w:cs="Arial"/>
        </w:rPr>
        <w:t>s</w:t>
      </w:r>
      <w:r w:rsidRPr="00296A62">
        <w:rPr>
          <w:rFonts w:ascii="Arial" w:hAnsi="Arial" w:cs="Arial"/>
        </w:rPr>
        <w:t xml:space="preserve"> </w:t>
      </w:r>
      <w:r w:rsidR="00DD60AF">
        <w:rPr>
          <w:rFonts w:ascii="Arial" w:hAnsi="Arial" w:cs="Arial"/>
        </w:rPr>
        <w:t>bens</w:t>
      </w:r>
      <w:r w:rsidR="00FD6538">
        <w:rPr>
          <w:rFonts w:ascii="Arial" w:hAnsi="Arial" w:cs="Arial"/>
        </w:rPr>
        <w:t xml:space="preserve"> </w:t>
      </w:r>
      <w:r w:rsidRPr="00296A62">
        <w:rPr>
          <w:rFonts w:ascii="Arial" w:hAnsi="Arial" w:cs="Arial"/>
        </w:rPr>
        <w:t xml:space="preserve">objeto da licitação </w:t>
      </w:r>
      <w:r w:rsidR="00FD6538">
        <w:rPr>
          <w:rFonts w:ascii="Arial" w:hAnsi="Arial" w:cs="Arial"/>
        </w:rPr>
        <w:t>acima identificada, conforme segue.</w:t>
      </w:r>
    </w:p>
    <w:p w14:paraId="15453EAA" w14:textId="77777777" w:rsidR="00FD6538" w:rsidRDefault="00FD6538" w:rsidP="00543047">
      <w:pPr>
        <w:spacing w:after="19"/>
        <w:ind w:firstLine="851"/>
        <w:jc w:val="both"/>
        <w:rPr>
          <w:rFonts w:ascii="Arial" w:hAnsi="Arial" w:cs="Arial"/>
        </w:rPr>
      </w:pPr>
    </w:p>
    <w:p w14:paraId="1C81CD16" w14:textId="77777777" w:rsidR="00FD6538" w:rsidRPr="00727DAB" w:rsidRDefault="00FD6538" w:rsidP="00543047">
      <w:pPr>
        <w:spacing w:after="19"/>
        <w:ind w:firstLine="851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727DAB">
        <w:rPr>
          <w:rFonts w:ascii="Arial" w:hAnsi="Arial" w:cs="Arial"/>
          <w:i/>
          <w:iCs/>
          <w:color w:val="FF0000"/>
          <w:sz w:val="18"/>
          <w:szCs w:val="18"/>
        </w:rPr>
        <w:t xml:space="preserve">(*) manter somente </w:t>
      </w:r>
      <w:r w:rsidR="003E723F" w:rsidRPr="00727DAB">
        <w:rPr>
          <w:rFonts w:ascii="Arial" w:hAnsi="Arial" w:cs="Arial"/>
          <w:i/>
          <w:iCs/>
          <w:color w:val="FF0000"/>
          <w:sz w:val="18"/>
          <w:szCs w:val="18"/>
        </w:rPr>
        <w:t>as linha</w:t>
      </w:r>
      <w:r w:rsidR="00A177A9" w:rsidRPr="00727DAB">
        <w:rPr>
          <w:rFonts w:ascii="Arial" w:hAnsi="Arial" w:cs="Arial"/>
          <w:i/>
          <w:iCs/>
          <w:color w:val="FF0000"/>
          <w:sz w:val="18"/>
          <w:szCs w:val="18"/>
        </w:rPr>
        <w:t>s</w:t>
      </w:r>
      <w:r w:rsidR="003E723F" w:rsidRPr="00727DAB">
        <w:rPr>
          <w:rFonts w:ascii="Arial" w:hAnsi="Arial" w:cs="Arial"/>
          <w:i/>
          <w:iCs/>
          <w:color w:val="FF0000"/>
          <w:sz w:val="18"/>
          <w:szCs w:val="18"/>
        </w:rPr>
        <w:t xml:space="preserve"> da tabela</w:t>
      </w:r>
      <w:r w:rsidRPr="00727DAB">
        <w:rPr>
          <w:rFonts w:ascii="Arial" w:hAnsi="Arial" w:cs="Arial"/>
          <w:i/>
          <w:iCs/>
          <w:color w:val="FF0000"/>
          <w:sz w:val="18"/>
          <w:szCs w:val="18"/>
        </w:rPr>
        <w:t xml:space="preserve"> abaixo relativ</w:t>
      </w:r>
      <w:r w:rsidR="003E723F" w:rsidRPr="00727DAB">
        <w:rPr>
          <w:rFonts w:ascii="Arial" w:hAnsi="Arial" w:cs="Arial"/>
          <w:i/>
          <w:iCs/>
          <w:color w:val="FF0000"/>
          <w:sz w:val="18"/>
          <w:szCs w:val="18"/>
        </w:rPr>
        <w:t>a</w:t>
      </w:r>
      <w:r w:rsidRPr="00727DAB">
        <w:rPr>
          <w:rFonts w:ascii="Arial" w:hAnsi="Arial" w:cs="Arial"/>
          <w:i/>
          <w:iCs/>
          <w:color w:val="FF0000"/>
          <w:sz w:val="18"/>
          <w:szCs w:val="18"/>
        </w:rPr>
        <w:t>s aos itens aos quais a proposta de refere.</w:t>
      </w:r>
    </w:p>
    <w:p w14:paraId="3AA589DA" w14:textId="77777777" w:rsidR="00DA5F73" w:rsidRPr="00DA5F73" w:rsidRDefault="00DA5F73" w:rsidP="00DA5F73">
      <w:pPr>
        <w:rPr>
          <w:sz w:val="24"/>
          <w:szCs w:val="24"/>
        </w:rPr>
      </w:pPr>
    </w:p>
    <w:tbl>
      <w:tblPr>
        <w:tblW w:w="963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3072"/>
        <w:gridCol w:w="1211"/>
        <w:gridCol w:w="915"/>
        <w:gridCol w:w="1267"/>
        <w:gridCol w:w="1320"/>
        <w:gridCol w:w="1271"/>
      </w:tblGrid>
      <w:tr w:rsidR="009510CB" w:rsidRPr="00DA5F73" w14:paraId="3E673C19" w14:textId="77777777" w:rsidTr="00275C97">
        <w:trPr>
          <w:trHeight w:val="798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7BA64742" w14:textId="77777777" w:rsidR="003E723F" w:rsidRPr="00DA5F73" w:rsidRDefault="00DD5269" w:rsidP="00DD60AF">
            <w:pPr>
              <w:ind w:left="60"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A5F7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3508B1BA" w14:textId="77777777" w:rsidR="003E723F" w:rsidRPr="00DA5F73" w:rsidRDefault="00DD5269" w:rsidP="00DD60AF">
            <w:pPr>
              <w:ind w:left="60"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A5F7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Descrição/Especificação</w:t>
            </w:r>
          </w:p>
        </w:tc>
        <w:tc>
          <w:tcPr>
            <w:tcW w:w="1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14:paraId="29970510" w14:textId="77777777" w:rsidR="009510CB" w:rsidRDefault="009510CB" w:rsidP="003E723F">
            <w:pPr>
              <w:ind w:left="60" w:right="6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Fabricante/</w:t>
            </w:r>
          </w:p>
          <w:p w14:paraId="21A9FE25" w14:textId="77777777" w:rsidR="009510CB" w:rsidRDefault="009510CB" w:rsidP="003E723F">
            <w:pPr>
              <w:ind w:left="60" w:right="6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Marca/</w:t>
            </w:r>
          </w:p>
          <w:p w14:paraId="1187A849" w14:textId="77777777" w:rsidR="003E723F" w:rsidRPr="00DA5F73" w:rsidRDefault="009510CB" w:rsidP="003E723F">
            <w:pPr>
              <w:ind w:left="60"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Modelo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1C4FC001" w14:textId="77777777" w:rsidR="003E723F" w:rsidRPr="00DA5F73" w:rsidRDefault="003E723F" w:rsidP="003E723F">
            <w:pPr>
              <w:ind w:left="60"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A5F7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Unid</w:t>
            </w:r>
            <w:r w:rsidR="009510C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  <w:r w:rsidRPr="00DA5F7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de Medida</w:t>
            </w:r>
          </w:p>
        </w:tc>
        <w:tc>
          <w:tcPr>
            <w:tcW w:w="1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3A85A4C7" w14:textId="77777777" w:rsidR="003E723F" w:rsidRPr="00DA5F73" w:rsidRDefault="003E723F" w:rsidP="003E723F">
            <w:pPr>
              <w:ind w:left="60"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A5F7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Quantidade</w:t>
            </w:r>
          </w:p>
          <w:p w14:paraId="340F4BE6" w14:textId="77777777" w:rsidR="003E723F" w:rsidRPr="00DA5F73" w:rsidRDefault="003E723F" w:rsidP="003E723F">
            <w:pPr>
              <w:ind w:left="60"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49DF75B8" w14:textId="77777777" w:rsidR="003E723F" w:rsidRPr="00DA5F73" w:rsidRDefault="003E723F" w:rsidP="00DD60AF">
            <w:pPr>
              <w:ind w:left="60"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A5F7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Valor Unitário</w:t>
            </w:r>
            <w:r w:rsidR="005A6F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(R$)</w:t>
            </w:r>
            <w:r w:rsidRPr="00DA5F7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14:paraId="1CB3F268" w14:textId="77777777" w:rsidR="003E723F" w:rsidRPr="00DA5F73" w:rsidRDefault="009510CB" w:rsidP="00DD60AF">
            <w:pPr>
              <w:ind w:left="60" w:right="6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Valor Total do Item (R$)</w:t>
            </w:r>
          </w:p>
        </w:tc>
      </w:tr>
      <w:tr w:rsidR="009510CB" w:rsidRPr="00DA5F73" w14:paraId="4AF59D13" w14:textId="77777777" w:rsidTr="00275C97">
        <w:trPr>
          <w:trHeight w:val="65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796D64" w14:textId="77777777" w:rsidR="003E723F" w:rsidRPr="00DA5F73" w:rsidRDefault="003E723F" w:rsidP="00DD60AF">
            <w:pPr>
              <w:ind w:left="60"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A5F73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6654CA" w14:textId="02F065F6" w:rsidR="003E723F" w:rsidRPr="00046473" w:rsidRDefault="00275C97" w:rsidP="00DD60AF">
            <w:pPr>
              <w:ind w:left="60"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AR CONDICIONADO TIPO SPLIT 12.000 BTUS: INVERTER; SELO PROCEL CATEGORIA A; MODELO HI-WALL; FRIO; COM CONTROLE REMOTO SEM FIO; 220 VOLTS; REGULAGEM </w:t>
            </w:r>
            <w:proofErr w:type="gramStart"/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>DAS  ALETAS</w:t>
            </w:r>
            <w:proofErr w:type="gramEnd"/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POR CONTROLE: VERTICAL  - MÓVEIS;SISTEMA DE FILTRAGEM E TRATAMENTO DE AR COM ELIMINAÇÃO DE ATÉ 90% DAS BACTÉRIAS; FLUÍDO R410-A NÃO INFLAMÁVEL, ATÓXICO; SERPENTINA DE COBRE; INCLUSO INSTALAÇÃO COMPLETA DO EQUIPAMENTO.FORNECIMENTO E INSTALAÇÃO NAS CIDADES DE BOA VISTA/RR, MANAUS/AM, PORTO VELHO/RO, BELÉM/PA E PALMAS/TO</w:t>
            </w:r>
          </w:p>
        </w:tc>
        <w:tc>
          <w:tcPr>
            <w:tcW w:w="1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CFC3D2" w14:textId="77777777" w:rsidR="003E723F" w:rsidRPr="00DA5F73" w:rsidRDefault="003E723F" w:rsidP="003E723F">
            <w:pPr>
              <w:ind w:left="60"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97FB1F" w14:textId="79815B93" w:rsidR="003E723F" w:rsidRPr="00DA5F73" w:rsidRDefault="00275C97" w:rsidP="003E723F">
            <w:pPr>
              <w:ind w:left="60"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1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89B810" w14:textId="79049626" w:rsidR="003E723F" w:rsidRPr="00DA5F73" w:rsidRDefault="00275C97" w:rsidP="003E723F">
            <w:pPr>
              <w:ind w:left="60"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673BEB" w14:textId="77777777" w:rsidR="003E723F" w:rsidRPr="00DA5F73" w:rsidRDefault="003E723F" w:rsidP="00DD60AF">
            <w:pPr>
              <w:ind w:left="60"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7274C0" w14:textId="77777777" w:rsidR="003E723F" w:rsidRPr="00DA5F73" w:rsidRDefault="003E723F" w:rsidP="00DD60AF">
            <w:pPr>
              <w:ind w:left="60"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510CB" w:rsidRPr="00DA5F73" w14:paraId="50E81A95" w14:textId="77777777" w:rsidTr="00275C97">
        <w:trPr>
          <w:trHeight w:val="82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97CC00" w14:textId="77777777" w:rsidR="003E723F" w:rsidRPr="00DA5F73" w:rsidRDefault="003E723F" w:rsidP="00DD60AF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79FDA2" w14:textId="611F31E2" w:rsidR="003E723F" w:rsidRPr="00DA5F73" w:rsidRDefault="00275C97" w:rsidP="00DD60AF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AR CONDICIONADO TIPO SPLIT 18.000 BTUS: INVERTER; SELO PROCEL CATEGORIA A; MODELO HI-WALL; FRIO; COM CONTROLE </w:t>
            </w:r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REMOTO SEM FIO; 220 VOLTS; REGULAGEM </w:t>
            </w:r>
            <w:proofErr w:type="gramStart"/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>DAS  ALETAS</w:t>
            </w:r>
            <w:proofErr w:type="gramEnd"/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POR CONTROLE: VERTICAL  - MÓVEIS;SISTEMA DE FILTRAGEM E TRATAMENTO DE AR COM ELIMINAÇÃO DE ATÉ 90% DAS BACTÉRIAS; FLUÍDO R410-A NÃO INFLAMÁVEL, ATÓXICO; SERPENTINA DE COBRE; INCLUSO INSTALAÇÃO DO EQUIPAMENTO;FORNECIMENTO E INSTALAÇÃO NAS CIDADES DE BOA VISTA/RR, MANAUS/AM, PORTO VELHO/RO, BELÉM/PA E PALMAS/TO</w:t>
            </w:r>
          </w:p>
        </w:tc>
        <w:tc>
          <w:tcPr>
            <w:tcW w:w="1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03FD53" w14:textId="77777777" w:rsidR="003E723F" w:rsidRPr="00DA5F73" w:rsidRDefault="003E723F" w:rsidP="003E723F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1A5250" w14:textId="76EBDB5D" w:rsidR="003E723F" w:rsidRPr="00DA5F73" w:rsidRDefault="00275C97" w:rsidP="003E723F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1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D495F7" w14:textId="2F06AB25" w:rsidR="003E723F" w:rsidRPr="00DA5F73" w:rsidRDefault="00275C97" w:rsidP="003E723F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89E278" w14:textId="77777777" w:rsidR="003E723F" w:rsidRPr="00DA5F73" w:rsidRDefault="003E723F" w:rsidP="00DD60AF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C20936" w14:textId="77777777" w:rsidR="003E723F" w:rsidRPr="00DA5F73" w:rsidRDefault="003E723F" w:rsidP="00DD60AF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510CB" w:rsidRPr="00DA5F73" w14:paraId="3FBDE97D" w14:textId="77777777" w:rsidTr="00275C97">
        <w:trPr>
          <w:trHeight w:val="78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50A848" w14:textId="77777777" w:rsidR="003E723F" w:rsidRPr="00DA5F73" w:rsidRDefault="003E723F" w:rsidP="00DD60AF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54D068" w14:textId="2FC8EEB7" w:rsidR="003E723F" w:rsidRPr="00DA5F73" w:rsidRDefault="00275C97" w:rsidP="00DD60AF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AR CONDICIONADO TIPO SPLIT 24.000 BTUS: INVERTER; SELO PROCEL CATEGORIA A; MODELO HI-WALL; FRIO; COM CONTROLE REMOTO SEM FIO; 220 VOLTS; REGULAGEM </w:t>
            </w:r>
            <w:proofErr w:type="gramStart"/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>DAS  ALETAS</w:t>
            </w:r>
            <w:proofErr w:type="gramEnd"/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POR CONTROLE: VERTICAL  - MÓVEIS;SISTEMA DE FILTRAGEM E TRATAMENTO DE AR COM ELIMINAÇÃO DE ATÉ 90% DAS BACTÉRIAS; FLUÍDO R410-A NÃO INFLAMÁVEL, ATÓXICO; SERPENTINA DE COBRE; INCLUSO INSTALAÇÃO COMPLETA DO EQUIPAMENTO;FORNECIMENTO E INSTALAÇÃO NAS CIDADES DE BOA VISTA/RR, MANAUS/AM, PORTO VELHO/RO, BELÉM/PA E PALMAS/TO</w:t>
            </w:r>
          </w:p>
        </w:tc>
        <w:tc>
          <w:tcPr>
            <w:tcW w:w="1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CC2887" w14:textId="77777777" w:rsidR="003E723F" w:rsidRPr="00DA5F73" w:rsidRDefault="003E723F" w:rsidP="003E723F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3BC1E5" w14:textId="514B794B" w:rsidR="003E723F" w:rsidRPr="00DA5F73" w:rsidRDefault="00275C97" w:rsidP="003E723F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1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8A5BE3" w14:textId="525DE67B" w:rsidR="003E723F" w:rsidRPr="00DA5F73" w:rsidRDefault="00275C97" w:rsidP="003E723F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F3EA4E" w14:textId="77777777" w:rsidR="003E723F" w:rsidRPr="00DA5F73" w:rsidRDefault="003E723F" w:rsidP="00DD60AF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70A02F" w14:textId="77777777" w:rsidR="003E723F" w:rsidRPr="00DA5F73" w:rsidRDefault="003E723F" w:rsidP="00DD60AF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510CB" w:rsidRPr="00DA5F73" w14:paraId="57A1047D" w14:textId="77777777" w:rsidTr="00275C97">
        <w:trPr>
          <w:trHeight w:val="78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B34603" w14:textId="77777777" w:rsidR="003E723F" w:rsidRPr="00DA5F73" w:rsidRDefault="003E723F" w:rsidP="00DD60AF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91C69E" w14:textId="47327AFB" w:rsidR="003E723F" w:rsidRPr="00DA5F73" w:rsidRDefault="00275C97" w:rsidP="00DD60AF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AR CONDICIONADO TIPO SPLIT 12.000 BTUS: INVERTER; SELO PROCEL CATEGORIA A; MODELO HI-WALL; FRIO; COM CONTROLE REMOTO SEM FIO; 220 VOLTS; REGULAGEM </w:t>
            </w:r>
            <w:proofErr w:type="gramStart"/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>DAS  ALETAS</w:t>
            </w:r>
            <w:proofErr w:type="gramEnd"/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POR CONTROLE: VERTICAL  - MÓVEIS;SISTEMA DE FILTRAGEM E TRATAMENTO DE AR COM ELIMINAÇÃO DE ATÉ 90% DAS BACTÉRIAS; FLUÍDO R410-A NÃO INFLAMÁVEL, ATÓXICO; SERPENTINA DE COBRE; INCLUSO </w:t>
            </w:r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INSTALAÇÃO COMPLETA DO EQUIPAMENTO.FORNECIMENTO E INSTALAÇÃO NAS CIDADES DE TERESINA/PI, FORTALEZA/CE, CAMPINA GRANDE/PB E RECIFE/PE.</w:t>
            </w:r>
          </w:p>
        </w:tc>
        <w:tc>
          <w:tcPr>
            <w:tcW w:w="1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7D7A08" w14:textId="77777777" w:rsidR="003E723F" w:rsidRPr="00DA5F73" w:rsidRDefault="003E723F" w:rsidP="003E723F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BF6E8F" w14:textId="57790B7C" w:rsidR="003E723F" w:rsidRPr="00DA5F73" w:rsidRDefault="00275C97" w:rsidP="003E723F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1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011BC6" w14:textId="501377C2" w:rsidR="003E723F" w:rsidRPr="00DA5F73" w:rsidRDefault="00275C97" w:rsidP="003E723F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933AC4" w14:textId="77777777" w:rsidR="003E723F" w:rsidRPr="00DA5F73" w:rsidRDefault="003E723F" w:rsidP="00DD60AF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42681D" w14:textId="77777777" w:rsidR="003E723F" w:rsidRPr="00DA5F73" w:rsidRDefault="003E723F" w:rsidP="00DD60AF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812E9" w:rsidRPr="00DA5F73" w14:paraId="61E66982" w14:textId="77777777" w:rsidTr="00275C97">
        <w:trPr>
          <w:trHeight w:val="78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361516" w14:textId="77777777" w:rsidR="00D812E9" w:rsidRPr="00DA5F73" w:rsidRDefault="00D812E9" w:rsidP="00D812E9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D3D97D" w14:textId="27C1D27C" w:rsidR="00D812E9" w:rsidRPr="00046473" w:rsidRDefault="00275C97" w:rsidP="00D812E9">
            <w:pPr>
              <w:ind w:left="60"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AR CONDICIONADO TIPO SPLIT 18.000 BTUS: INVERTER; SELO PROCEL CATEGORIA A; MODELO HI-WALL; FRIO; COM CONTROLE REMOTO SEM FIO; 220 VOLTS; REGULAGEM </w:t>
            </w:r>
            <w:proofErr w:type="gramStart"/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>DAS  ALETAS</w:t>
            </w:r>
            <w:proofErr w:type="gramEnd"/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POR CONTROLE: VERTICAL  - MÓVEIS;SISTEMA DE FILTRAGEM E TRATAMENTO DE AR COM ELIMINAÇÃO DE ATÉ 90% DAS BACTÉRIAS; FLUÍDO R410-A NÃO INFLAMÁVEL, ATÓXICO; SERPENTINA DE COBRE; INCLUSO INSTALAÇÃO DO EQUIPAMENTO;FORNECIMENTO E INSTALAÇÃO NAS CIDADES DE TERESINA/PI, FORTALEZA/CE, CAMPINA GRANDE/PB E RECIFE/PE.</w:t>
            </w:r>
          </w:p>
        </w:tc>
        <w:tc>
          <w:tcPr>
            <w:tcW w:w="1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4B6AD9" w14:textId="77777777" w:rsidR="00D812E9" w:rsidRPr="00DA5F73" w:rsidRDefault="00D812E9" w:rsidP="00D812E9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4EE9E3" w14:textId="59BA7AB3" w:rsidR="00D812E9" w:rsidRPr="00DA5F73" w:rsidRDefault="00275C97" w:rsidP="00D812E9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1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6F883F" w14:textId="5551DC72" w:rsidR="00D812E9" w:rsidRPr="00DA5F73" w:rsidRDefault="00275C97" w:rsidP="00D812E9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CAD07A" w14:textId="77777777" w:rsidR="00D812E9" w:rsidRPr="00DA5F73" w:rsidRDefault="00D812E9" w:rsidP="00D812E9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AC87E6" w14:textId="77777777" w:rsidR="00D812E9" w:rsidRPr="00DA5F73" w:rsidRDefault="00D812E9" w:rsidP="00D812E9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812E9" w:rsidRPr="00DA5F73" w14:paraId="634A8DF4" w14:textId="77777777" w:rsidTr="00275C97">
        <w:trPr>
          <w:trHeight w:val="78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6A80BC" w14:textId="77777777" w:rsidR="00D812E9" w:rsidRPr="00DA5F73" w:rsidRDefault="00D812E9" w:rsidP="00D812E9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D98457" w14:textId="3A673A30" w:rsidR="00D812E9" w:rsidRPr="00DA5F73" w:rsidRDefault="00275C97" w:rsidP="00D812E9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AR CONDICIONADO TIPO SPLIT 24.000 BTUS: INVERTER; SELO PROCEL CATEGORIA A; MODELO HI-WALL; FRIO; COM CONTROLE REMOTO SEM FIO; 220 VOLTS; REGULAGEM </w:t>
            </w:r>
            <w:proofErr w:type="gramStart"/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>DAS  ALETAS</w:t>
            </w:r>
            <w:proofErr w:type="gramEnd"/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POR CONTROLE: VERTICAL  - MÓVEIS;SISTEMA DE FILTRAGEM E TRATAMENTO DE AR COM ELIMINAÇÃO DE ATÉ 90% DAS BACTÉRIAS; FLUÍDO R410-A NÃO INFLAMÁVEL, ATÓXICO; SERPENTINA DE COBRE; INCLUSO INSTALAÇÃO COMPLETA DO EQUIPAMENTO;FORNECIMENTO E INSTALAÇÃO NAS CIDADES DE TERESINA/PI, FORTALEZA/CE, CAMPINA GRANDE/PB E RECIFE/PE.</w:t>
            </w:r>
          </w:p>
        </w:tc>
        <w:tc>
          <w:tcPr>
            <w:tcW w:w="1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B6C17E" w14:textId="77777777" w:rsidR="00D812E9" w:rsidRPr="00DA5F73" w:rsidRDefault="00D812E9" w:rsidP="00D812E9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29C7FA" w14:textId="6201F905" w:rsidR="00D812E9" w:rsidRPr="00DA5F73" w:rsidRDefault="00275C97" w:rsidP="00D812E9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1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E9AD6C" w14:textId="7FF35DD1" w:rsidR="00D812E9" w:rsidRPr="00DA5F73" w:rsidRDefault="00275C97" w:rsidP="00D812E9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AEB56A" w14:textId="77777777" w:rsidR="00D812E9" w:rsidRPr="00DA5F73" w:rsidRDefault="00D812E9" w:rsidP="00D812E9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7291A7" w14:textId="77777777" w:rsidR="00D812E9" w:rsidRPr="00DA5F73" w:rsidRDefault="00D812E9" w:rsidP="00D812E9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812E9" w:rsidRPr="00DA5F73" w14:paraId="49B5B5EA" w14:textId="77777777" w:rsidTr="00275C97">
        <w:trPr>
          <w:trHeight w:val="78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34C51F" w14:textId="77777777" w:rsidR="00D812E9" w:rsidRPr="00DA5F73" w:rsidRDefault="00D812E9" w:rsidP="00D812E9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7B1D4B" w14:textId="322C292B" w:rsidR="00D812E9" w:rsidRPr="00DA5F73" w:rsidRDefault="00275C97" w:rsidP="00D812E9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AR CONDICIONADO TIPO SPLIT 12.000 BTUS: INVERTER; SELO PROCEL CATEGORIA A; MODELO HI-WALL; FRIO; COM CONTROLE REMOTO SEM FIO; 220 VOLTS; REGULAGEM </w:t>
            </w:r>
            <w:proofErr w:type="gramStart"/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>DAS  ALETAS</w:t>
            </w:r>
            <w:proofErr w:type="gramEnd"/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POR CONTROLE: VERTICAL  - MÓVEIS;SISTEMA DE FILTRAGEM E TRATAMENTO DE AR COM ELIMINAÇÃO DE ATÉ 90% DAS BACTÉRIAS; FLUÍDO R410-A NÃO INFLAMÁVEL, ATÓXICO; SERPENTINA DE COBRE; INCLUSO INSTALAÇÃO COMPLETA DO EQUIPAMENTO.FORNECIMENTO E INSTALAÇÃO NAS CIDADES DE CAMPO GRANDE/MS E GOIÂNIA/GO.</w:t>
            </w:r>
          </w:p>
        </w:tc>
        <w:tc>
          <w:tcPr>
            <w:tcW w:w="1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1F705B" w14:textId="77777777" w:rsidR="00D812E9" w:rsidRPr="00DA5F73" w:rsidRDefault="00D812E9" w:rsidP="00D812E9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26300B" w14:textId="00BB2669" w:rsidR="00D812E9" w:rsidRPr="00DA5F73" w:rsidRDefault="00275C97" w:rsidP="00D812E9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1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0DFFCB" w14:textId="2751B853" w:rsidR="00D812E9" w:rsidRPr="00DA5F73" w:rsidRDefault="00275C97" w:rsidP="00D812E9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1AFADD" w14:textId="77777777" w:rsidR="00D812E9" w:rsidRPr="00DA5F73" w:rsidRDefault="00D812E9" w:rsidP="00D812E9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16F4AF" w14:textId="77777777" w:rsidR="00D812E9" w:rsidRPr="00DA5F73" w:rsidRDefault="00D812E9" w:rsidP="00D812E9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812E9" w:rsidRPr="00DA5F73" w14:paraId="2B3C4DC9" w14:textId="77777777" w:rsidTr="00275C97">
        <w:trPr>
          <w:trHeight w:val="78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10B1C4" w14:textId="77777777" w:rsidR="00D812E9" w:rsidRPr="00DA5F73" w:rsidRDefault="00D812E9" w:rsidP="00D812E9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808B4A" w14:textId="42639852" w:rsidR="00D812E9" w:rsidRPr="00DA5F73" w:rsidRDefault="00275C97" w:rsidP="00D812E9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AR CONDICIONADO TIPO SPLIT 18.000 BTUS: INVERTER; SELO PROCEL CATEGORIA A; MODELO HI-WALL; FRIO; COM CONTROLE REMOTO SEM FIO; 220 VOLTS; REGULAGEM </w:t>
            </w:r>
            <w:proofErr w:type="gramStart"/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>DAS  ALETAS</w:t>
            </w:r>
            <w:proofErr w:type="gramEnd"/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POR CONTROLE: VERTICAL  - MÓVEIS;SISTEMA DE FILTRAGEM E TRATAMENTO DE AR COM ELIMINAÇÃO DE ATÉ 90% DAS BACTÉRIAS; FLUÍDO R410-A NÃO INFLAMÁVEL, ATÓXICO; SERPENTINA DE COBRE; INCLUSO INSTALAÇÃO DO EQUIPAMENTO;FORNECIMENTO E INSTALAÇÃO NAS CIDADES DE CAMPO GRANDE/MS E GOIÂNIA/GO.</w:t>
            </w:r>
          </w:p>
        </w:tc>
        <w:tc>
          <w:tcPr>
            <w:tcW w:w="1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6C5C9E" w14:textId="77777777" w:rsidR="00D812E9" w:rsidRPr="00DA5F73" w:rsidRDefault="00D812E9" w:rsidP="00D812E9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29DEDB" w14:textId="26BD4BB5" w:rsidR="00D812E9" w:rsidRPr="00DA5F73" w:rsidRDefault="00275C97" w:rsidP="00D812E9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1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576001" w14:textId="4E33FC64" w:rsidR="00D812E9" w:rsidRPr="00DA5F73" w:rsidRDefault="00275C97" w:rsidP="00D812E9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0B0EA9" w14:textId="77777777" w:rsidR="00D812E9" w:rsidRPr="00DA5F73" w:rsidRDefault="00D812E9" w:rsidP="00D812E9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3E2C74" w14:textId="77777777" w:rsidR="00D812E9" w:rsidRPr="00DA5F73" w:rsidRDefault="00D812E9" w:rsidP="00D812E9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27DAB" w:rsidRPr="00DA5F73" w14:paraId="7B01F872" w14:textId="77777777" w:rsidTr="00275C97">
        <w:trPr>
          <w:trHeight w:val="78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80E439" w14:textId="77777777" w:rsidR="00727DAB" w:rsidRPr="00DA5F73" w:rsidRDefault="00727DAB" w:rsidP="00727DAB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C02E22" w14:textId="33744A06" w:rsidR="00727DAB" w:rsidRPr="00046473" w:rsidRDefault="00275C97" w:rsidP="00727DAB">
            <w:pPr>
              <w:ind w:left="60"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AR CONDICIONADO TIPO SPLIT 24.000 BTUS: INVERTER; SELO PROCEL CATEGORIA A; MODELO HI-WALL; FRIO; COM CONTROLE REMOTO SEM FIO; 220 VOLTS; REGULAGEM </w:t>
            </w:r>
            <w:proofErr w:type="gramStart"/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>DAS  ALETAS</w:t>
            </w:r>
            <w:proofErr w:type="gramEnd"/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POR CONTROLE: VERTICAL  - MÓVEIS;SISTEMA DE FILTRAGEM E TRATAMENTO DE AR COM ELIMINAÇÃO DE ATÉ 90% DAS BACTÉRIAS; FLUÍDO </w:t>
            </w:r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R410-A NÃO INFLAMÁVEL, ATÓXICO; SERPENTINA DE COBRE; INCLUSO INSTALAÇÃO COMPLETA DO EQUIPAMENTO;FORNECIMENTO E INSTALAÇÃO NAS CIDADES DE CAMPO GRANDE/MS E GOIÂNIA/GO.</w:t>
            </w:r>
          </w:p>
        </w:tc>
        <w:tc>
          <w:tcPr>
            <w:tcW w:w="1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B69681" w14:textId="77777777" w:rsidR="00727DAB" w:rsidRPr="00DA5F73" w:rsidRDefault="00727DAB" w:rsidP="00727DAB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B8CFFF" w14:textId="470E361F" w:rsidR="00727DAB" w:rsidRPr="00DA5F73" w:rsidRDefault="00275C97" w:rsidP="00727DAB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1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102A27" w14:textId="7F0BF8E5" w:rsidR="00727DAB" w:rsidRPr="00DA5F73" w:rsidRDefault="00275C97" w:rsidP="00727DAB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2DDCB4" w14:textId="77777777" w:rsidR="00727DAB" w:rsidRPr="00DA5F73" w:rsidRDefault="00727DAB" w:rsidP="00727DAB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78CA9E" w14:textId="77777777" w:rsidR="00727DAB" w:rsidRPr="00DA5F73" w:rsidRDefault="00727DAB" w:rsidP="00727DAB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27DAB" w:rsidRPr="00DA5F73" w14:paraId="505EED7C" w14:textId="77777777" w:rsidTr="00275C97">
        <w:trPr>
          <w:trHeight w:val="78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A520BB" w14:textId="77777777" w:rsidR="00727DAB" w:rsidRPr="00DA5F73" w:rsidRDefault="00727DAB" w:rsidP="00727DAB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E56E63" w14:textId="790224D1" w:rsidR="00727DAB" w:rsidRPr="00DA5F73" w:rsidRDefault="00275C97" w:rsidP="00727DAB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AR CONDICIONADO TIPO SPLIT 12.000 BTUS: INVERTER; SELO PROCEL CATEGORIA A; MODELO HI-WALL; FRIO; COM CONTROLE REMOTO SEM FIO; 220 VOLTS; REGULAGEM </w:t>
            </w:r>
            <w:proofErr w:type="gramStart"/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>DAS  ALETAS</w:t>
            </w:r>
            <w:proofErr w:type="gramEnd"/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POR CONTROLE: VERTICAL  - MÓVEIS;SISTEMA DE FILTRAGEM E TRATAMENTO DE AR COM ELIMINAÇÃO DE ATÉ 90% DAS BACTÉRIAS; FLUÍDO R410-A NÃO INFLAMÁVEL, ATÓXICO; SERPENTINA DE COBRE; INCLUSO INSTALAÇÃO COMPLETA DO EQUIPAMENTO.FORNECIMENTO E INSTALAÇÃO DOS EQUIPAMENTOS NAS CIDADES DE BELO HORIZONTE/MG, GOVERADOR VALADARES/MG E SÃO PAULO/SP</w:t>
            </w:r>
          </w:p>
        </w:tc>
        <w:tc>
          <w:tcPr>
            <w:tcW w:w="1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C8BE9B" w14:textId="77777777" w:rsidR="00727DAB" w:rsidRPr="00DA5F73" w:rsidRDefault="00727DAB" w:rsidP="00727DAB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4516DB" w14:textId="073F20AA" w:rsidR="00727DAB" w:rsidRPr="00DA5F73" w:rsidRDefault="00275C97" w:rsidP="00727DAB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1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8A7B2B" w14:textId="5BBAE8CD" w:rsidR="00727DAB" w:rsidRPr="00DA5F73" w:rsidRDefault="00275C97" w:rsidP="00727DAB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A3EF86" w14:textId="77777777" w:rsidR="00727DAB" w:rsidRPr="00DA5F73" w:rsidRDefault="00727DAB" w:rsidP="00727DAB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28A56C" w14:textId="77777777" w:rsidR="00727DAB" w:rsidRPr="00DA5F73" w:rsidRDefault="00727DAB" w:rsidP="00727DAB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27DAB" w:rsidRPr="00DA5F73" w14:paraId="60B6949D" w14:textId="77777777" w:rsidTr="00275C97">
        <w:trPr>
          <w:trHeight w:val="87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C9924D" w14:textId="77777777" w:rsidR="00727DAB" w:rsidRPr="00DA5F73" w:rsidRDefault="00727DAB" w:rsidP="00727DAB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FE6F2A" w14:textId="7A70D6F3" w:rsidR="00727DAB" w:rsidRPr="00DA5F73" w:rsidRDefault="00275C97" w:rsidP="00727DAB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AR CONDICIONADO TIPO SPLIT 18.000 BTUS: INVERTER; SELO PROCEL CATEGORIA A; MODELO HI-WALL; FRIO; COM CONTROLE REMOTO SEM FIO; 220 VOLTS; REGULAGEM </w:t>
            </w:r>
            <w:proofErr w:type="gramStart"/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>DAS  ALETAS</w:t>
            </w:r>
            <w:proofErr w:type="gramEnd"/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POR CONTROLE: VERTICAL  - MÓVEIS;SISTEMA DE FILTRAGEM E TRATAMENTO DE AR COM ELIMINAÇÃO DE ATÉ 90% DAS BACTÉRIAS; FLUÍDO R410-A NÃO INFLAMÁVEL, ATÓXICO; SERPENTINA DE COBRE; INCLUSO INSTALAÇÃO DO EQUIPAMENTO;FORNECIMENTO E INSTALAÇÃO DOS EQUIPAMENTOS NAS CIDADES DE BELO HORIZONTE/MG, </w:t>
            </w:r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GOVERADOR VALADARES/MG E SÃO PAULO/SP</w:t>
            </w:r>
          </w:p>
        </w:tc>
        <w:tc>
          <w:tcPr>
            <w:tcW w:w="1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FB53E7" w14:textId="77777777" w:rsidR="00727DAB" w:rsidRPr="00DA5F73" w:rsidRDefault="00727DAB" w:rsidP="00727DAB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CEC738" w14:textId="1BD4CA04" w:rsidR="00727DAB" w:rsidRPr="00DA5F73" w:rsidRDefault="00275C97" w:rsidP="00727DAB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1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BD8463" w14:textId="0A6DE635" w:rsidR="00727DAB" w:rsidRPr="00DA5F73" w:rsidRDefault="00275C97" w:rsidP="00727DAB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8CAA05" w14:textId="77777777" w:rsidR="00727DAB" w:rsidRPr="00DA5F73" w:rsidRDefault="00727DAB" w:rsidP="00727DAB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637CC7" w14:textId="77777777" w:rsidR="00727DAB" w:rsidRPr="00DA5F73" w:rsidRDefault="00727DAB" w:rsidP="00727DAB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27DAB" w:rsidRPr="00DA5F73" w14:paraId="0340697C" w14:textId="77777777" w:rsidTr="00275C97">
        <w:trPr>
          <w:trHeight w:val="78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703F53" w14:textId="77777777" w:rsidR="00727DAB" w:rsidRDefault="00727DAB" w:rsidP="00727DAB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3A34DD" w14:textId="2DCECD39" w:rsidR="00727DAB" w:rsidRPr="00DA5F73" w:rsidRDefault="00275C97" w:rsidP="00727DAB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AR CONDICIONADO TIPO SPLIT 24.000 BTUS: INVERTER; SELO PROCEL CATEGORIA A; MODELO HI-WALL; FRIO; COM CONTROLE REMOTO SEM FIO; 220 VOLTS; REGULAGEM </w:t>
            </w:r>
            <w:proofErr w:type="gramStart"/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>DAS  ALETAS</w:t>
            </w:r>
            <w:proofErr w:type="gramEnd"/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POR CONTROLE: VERTICAL  - MÓVEIS;SISTEMA DE FILTRAGEM E TRATAMENTO DE AR COM ELIMINAÇÃO DE ATÉ 90% DAS BACTÉRIAS; FLUÍDO R410-A NÃO INFLAMÁVEL, ATÓXICO; SERPENTINA DE COBRE; INCLUSO INSTALAÇÃO COMPLETA DO EQUIPAMENTO;FORNECIMENTO E INSTALAÇÃO DOS EQUIPAMENTOS NAS CIDADES DE BELO HORIZONTE/MG, GOVERADOR VALADARES/MG E SÃO PAULO/SP</w:t>
            </w:r>
          </w:p>
        </w:tc>
        <w:tc>
          <w:tcPr>
            <w:tcW w:w="1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0AB05E" w14:textId="77777777" w:rsidR="00727DAB" w:rsidRPr="00DA5F73" w:rsidRDefault="00727DAB" w:rsidP="00727DAB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1CD4D4" w14:textId="4D56AE07" w:rsidR="00727DAB" w:rsidRDefault="00275C97" w:rsidP="00727DAB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1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1D71DA" w14:textId="71D00DFA" w:rsidR="00727DAB" w:rsidRDefault="00275C97" w:rsidP="00727DAB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6A591CF" w14:textId="77777777" w:rsidR="00727DAB" w:rsidRPr="00DA5F73" w:rsidRDefault="00727DAB" w:rsidP="00727DAB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D7A0CA" w14:textId="77777777" w:rsidR="00727DAB" w:rsidRPr="00DA5F73" w:rsidRDefault="00727DAB" w:rsidP="00727DAB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27DAB" w:rsidRPr="00DA5F73" w14:paraId="5AF7CE72" w14:textId="77777777" w:rsidTr="00275C97">
        <w:trPr>
          <w:trHeight w:val="78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1B7683" w14:textId="77777777" w:rsidR="00727DAB" w:rsidRDefault="00727DAB" w:rsidP="00727DAB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9E6FD7" w14:textId="6C1498DF" w:rsidR="00727DAB" w:rsidRPr="00046473" w:rsidRDefault="00275C97" w:rsidP="00727DAB">
            <w:pPr>
              <w:ind w:left="60"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AR CONDICIONADO TIPO SPLIT 12.000 BTUS: INVERTER; SELO PROCEL CATEGORIA A; MODELO HI-WALL; FRIO; COM CONTROLE REMOTO SEM FIO; 220 VOLTS; REGULAGEM </w:t>
            </w:r>
            <w:proofErr w:type="gramStart"/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>DAS  ALETAS</w:t>
            </w:r>
            <w:proofErr w:type="gramEnd"/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POR CONTROLE: VERTICAL  - MÓVEIS;SISTEMA DE FILTRAGEM E TRATAMENTO DE AR COM ELIMINAÇÃO DE ATÉ 90% DAS BACTÉRIAS; FLUÍDO R410-A NÃO INFLAMÁVEL, ATÓXICO; SERPENTINA DE COBRE; INCLUSO INSTALAÇÃO COMPLETA DO EQUIPAMENTO.FORNECIMENTO E INSTALAÇÃO DE EQUIPAMENTOS NAS CIDADES DE FLORIANÓPOLIS/SC E CRICIÚMA/SC.</w:t>
            </w:r>
          </w:p>
        </w:tc>
        <w:tc>
          <w:tcPr>
            <w:tcW w:w="1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3532F8" w14:textId="77777777" w:rsidR="00727DAB" w:rsidRPr="00DA5F73" w:rsidRDefault="00727DAB" w:rsidP="00727DAB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F11FD9" w14:textId="115F33B0" w:rsidR="00727DAB" w:rsidRDefault="00275C97" w:rsidP="00727DAB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1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5F93CF" w14:textId="6EACDBCD" w:rsidR="00727DAB" w:rsidRDefault="00275C97" w:rsidP="00727DAB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B64D15" w14:textId="77777777" w:rsidR="00727DAB" w:rsidRPr="00DA5F73" w:rsidRDefault="00727DAB" w:rsidP="00727DAB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B7F325" w14:textId="77777777" w:rsidR="00727DAB" w:rsidRPr="00DA5F73" w:rsidRDefault="00727DAB" w:rsidP="00727DAB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27DAB" w:rsidRPr="00DA5F73" w14:paraId="02293BA0" w14:textId="77777777" w:rsidTr="00275C97">
        <w:trPr>
          <w:trHeight w:val="78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B7DCEE" w14:textId="77777777" w:rsidR="00727DAB" w:rsidRDefault="00727DAB" w:rsidP="00727DAB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A3776A" w14:textId="70C5836B" w:rsidR="00727DAB" w:rsidRPr="00DA5F73" w:rsidRDefault="00275C97" w:rsidP="00727DAB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AR CONDICIONADO TIPO SPLIT 18.000 BTUS: INVERTER; SELO PROCEL CATEGORIA A; MODELO </w:t>
            </w:r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HI-WALL; FRIO; COM CONTROLE REMOTO SEM FIO; 220 VOLTS; REGULAGEM </w:t>
            </w:r>
            <w:proofErr w:type="gramStart"/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>DAS  ALETAS</w:t>
            </w:r>
            <w:proofErr w:type="gramEnd"/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POR CONTROLE: VERTICAL  - MÓVEIS;SISTEMA DE FILTRAGEM E TRATAMENTO DE AR COM ELIMINAÇÃO DE ATÉ 90% DAS BACTÉRIAS; FLUÍDO R410-A NÃO INFLAMÁVEL, ATÓXICO; SERPENTINA DE COBRE; INCLUSO INSTALAÇÃO DO EQUIPAMENTO;FORNECIMENTO E INSTALAÇÃO DE EQUIPAMENTOS NAS CIDADES DE FLORIANÓPOLIS/SC E CRICIÚMA/SC</w:t>
            </w:r>
          </w:p>
        </w:tc>
        <w:tc>
          <w:tcPr>
            <w:tcW w:w="1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291F82" w14:textId="77777777" w:rsidR="00727DAB" w:rsidRPr="00DA5F73" w:rsidRDefault="00727DAB" w:rsidP="00727DAB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AA9DC3" w14:textId="0C4EA50E" w:rsidR="00727DAB" w:rsidRDefault="00275C97" w:rsidP="00727DAB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1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730C05" w14:textId="1D1FA545" w:rsidR="00727DAB" w:rsidRDefault="00275C97" w:rsidP="00727DAB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A0EEEA" w14:textId="77777777" w:rsidR="00727DAB" w:rsidRPr="00DA5F73" w:rsidRDefault="00727DAB" w:rsidP="00727DAB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FA4B58" w14:textId="77777777" w:rsidR="00727DAB" w:rsidRPr="00DA5F73" w:rsidRDefault="00727DAB" w:rsidP="00727DAB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27DAB" w:rsidRPr="00DA5F73" w14:paraId="537D8546" w14:textId="77777777" w:rsidTr="00275C97">
        <w:trPr>
          <w:trHeight w:val="78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E115A3" w14:textId="77777777" w:rsidR="00727DAB" w:rsidRDefault="00727DAB" w:rsidP="00727DAB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07BDA6" w14:textId="094EBA75" w:rsidR="00727DAB" w:rsidRPr="00DA5F73" w:rsidRDefault="00275C97" w:rsidP="00727DAB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AR CONDICIONADO TIPO SPLIT 24.000 BTUS: INVERTER; SELO PROCEL CATEGORIA A; MODELO HI-WALL; FRIO; COM CONTROLE REMOTO SEM FIO; 220 VOLTS; REGULAGEM </w:t>
            </w:r>
            <w:proofErr w:type="gramStart"/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>DAS  ALETAS</w:t>
            </w:r>
            <w:proofErr w:type="gramEnd"/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POR CONTROLE: VERTICAL  - MÓVEIS;SISTEMA DE FILTRAGEM E TRATAMENTO DE AR COM ELIMINAÇÃO DE ATÉ 90% DAS BACTÉRIAS; FLUÍDO R410-A NÃO INFLAMÁVEL, ATÓXICO; SERPENTINA DE COBRE; INCLUSO INSTALAÇÃO COMPLETA DO EQUIPAMENTO;FORNECIMENTO E INSTALAÇÃO DE EQUIPAMENTOS NAS CIDADES DE FLORIANÓPOLIS/SC E CRICIÚMA/SC</w:t>
            </w:r>
          </w:p>
        </w:tc>
        <w:tc>
          <w:tcPr>
            <w:tcW w:w="1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0352F5" w14:textId="77777777" w:rsidR="00727DAB" w:rsidRPr="00DA5F73" w:rsidRDefault="00727DAB" w:rsidP="00727DAB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92420F" w14:textId="401ED3D1" w:rsidR="00727DAB" w:rsidRDefault="00275C97" w:rsidP="00727DAB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1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BFD24EB" w14:textId="4AEF6AD0" w:rsidR="00727DAB" w:rsidRDefault="00275C97" w:rsidP="00727DAB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5C9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7E091D" w14:textId="77777777" w:rsidR="00727DAB" w:rsidRPr="00DA5F73" w:rsidRDefault="00727DAB" w:rsidP="00727DAB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306AC9" w14:textId="77777777" w:rsidR="00727DAB" w:rsidRPr="00DA5F73" w:rsidRDefault="00727DAB" w:rsidP="00727DAB">
            <w:pPr>
              <w:ind w:right="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27DAB" w:rsidRPr="00DA5F73" w14:paraId="4AA256C7" w14:textId="77777777" w:rsidTr="00727DAB">
        <w:trPr>
          <w:trHeight w:val="366"/>
          <w:tblCellSpacing w:w="0" w:type="dxa"/>
        </w:trPr>
        <w:tc>
          <w:tcPr>
            <w:tcW w:w="963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solid" w:color="BFBFBF" w:themeColor="background1" w:themeShade="BF" w:fill="auto"/>
            <w:vAlign w:val="center"/>
          </w:tcPr>
          <w:p w14:paraId="5D45678C" w14:textId="77777777" w:rsidR="00727DAB" w:rsidRPr="00DA5F73" w:rsidRDefault="00727DAB" w:rsidP="00727DAB">
            <w:pPr>
              <w:ind w:right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VALOR </w:t>
            </w:r>
            <w:r w:rsidRPr="003E723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DA PROPOSTA: R$ </w:t>
            </w:r>
            <w:proofErr w:type="gram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.............,...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.. (</w:t>
            </w:r>
            <w:r w:rsidRPr="005A6F70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valor por extenso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</w:tbl>
    <w:p w14:paraId="50E7DFDE" w14:textId="77777777" w:rsidR="00DA5F73" w:rsidRPr="00FD6538" w:rsidRDefault="00DA5F73" w:rsidP="00FD6538">
      <w:pPr>
        <w:ind w:left="60" w:right="60"/>
        <w:jc w:val="center"/>
        <w:rPr>
          <w:rFonts w:ascii="Calibri" w:hAnsi="Calibri" w:cs="Calibri"/>
          <w:color w:val="000000"/>
          <w:sz w:val="22"/>
          <w:szCs w:val="22"/>
        </w:rPr>
      </w:pPr>
      <w:r w:rsidRPr="00DA5F73">
        <w:rPr>
          <w:rFonts w:ascii="Calibri" w:hAnsi="Calibri" w:cs="Calibri"/>
          <w:color w:val="000000"/>
          <w:sz w:val="22"/>
          <w:szCs w:val="22"/>
        </w:rPr>
        <w:t> </w:t>
      </w:r>
    </w:p>
    <w:p w14:paraId="6A841DBD" w14:textId="77777777" w:rsidR="00726623" w:rsidRPr="00296A62" w:rsidRDefault="00726623" w:rsidP="00F97812">
      <w:pPr>
        <w:spacing w:after="19"/>
        <w:rPr>
          <w:rFonts w:ascii="Arial" w:hAnsi="Arial" w:cs="Arial"/>
        </w:rPr>
      </w:pPr>
    </w:p>
    <w:tbl>
      <w:tblPr>
        <w:tblStyle w:val="TableGrid"/>
        <w:tblW w:w="9487" w:type="dxa"/>
        <w:tblInd w:w="6" w:type="dxa"/>
        <w:tblCellMar>
          <w:top w:w="8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9487"/>
      </w:tblGrid>
      <w:tr w:rsidR="00F97812" w:rsidRPr="00296A62" w14:paraId="67CE727C" w14:textId="77777777" w:rsidTr="00FF67F2">
        <w:trPr>
          <w:trHeight w:val="283"/>
          <w:tblHeader/>
        </w:trPr>
        <w:tc>
          <w:tcPr>
            <w:tcW w:w="9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95959"/>
          </w:tcPr>
          <w:p w14:paraId="6975D08C" w14:textId="77777777" w:rsidR="00F97812" w:rsidRPr="00296A62" w:rsidRDefault="00493FFA" w:rsidP="00727DAB">
            <w:pPr>
              <w:ind w:lef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6A62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>DECLARAÇÕES</w:t>
            </w:r>
          </w:p>
        </w:tc>
      </w:tr>
      <w:tr w:rsidR="00F97812" w:rsidRPr="00296A62" w14:paraId="1CDD229A" w14:textId="77777777" w:rsidTr="00727DAB">
        <w:trPr>
          <w:trHeight w:val="608"/>
        </w:trPr>
        <w:tc>
          <w:tcPr>
            <w:tcW w:w="9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AE0E6" w14:textId="77777777" w:rsidR="00F97812" w:rsidRPr="00296A62" w:rsidRDefault="00493FFA" w:rsidP="00BC3A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A62">
              <w:rPr>
                <w:rFonts w:ascii="Arial" w:hAnsi="Arial" w:cs="Arial"/>
                <w:b/>
                <w:sz w:val="20"/>
                <w:szCs w:val="20"/>
              </w:rPr>
              <w:t>Declara</w:t>
            </w:r>
            <w:r w:rsidR="00116088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296A62">
              <w:rPr>
                <w:rFonts w:ascii="Arial" w:hAnsi="Arial" w:cs="Arial"/>
                <w:sz w:val="20"/>
                <w:szCs w:val="20"/>
              </w:rPr>
              <w:t xml:space="preserve"> sob as penas da lei</w:t>
            </w:r>
            <w:r w:rsidR="00116088">
              <w:rPr>
                <w:rFonts w:ascii="Arial" w:hAnsi="Arial" w:cs="Arial"/>
                <w:sz w:val="20"/>
                <w:szCs w:val="20"/>
              </w:rPr>
              <w:t>,</w:t>
            </w:r>
            <w:r w:rsidRPr="00296A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3A8F">
              <w:rPr>
                <w:rFonts w:ascii="Arial" w:hAnsi="Arial" w:cs="Arial"/>
                <w:sz w:val="20"/>
                <w:szCs w:val="20"/>
              </w:rPr>
              <w:t xml:space="preserve">para fim de participação na licitação acima indicada, </w:t>
            </w:r>
            <w:r w:rsidRPr="00296A62">
              <w:rPr>
                <w:rFonts w:ascii="Arial" w:hAnsi="Arial" w:cs="Arial"/>
                <w:sz w:val="20"/>
                <w:szCs w:val="20"/>
              </w:rPr>
              <w:t>que tomou conhecimento de todas as</w:t>
            </w:r>
            <w:r w:rsidR="00BC3A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6A62">
              <w:rPr>
                <w:rFonts w:ascii="Arial" w:hAnsi="Arial" w:cs="Arial"/>
                <w:sz w:val="20"/>
                <w:szCs w:val="20"/>
              </w:rPr>
              <w:t>informações</w:t>
            </w:r>
            <w:r w:rsidR="00C622F0">
              <w:rPr>
                <w:rFonts w:ascii="Arial" w:hAnsi="Arial" w:cs="Arial"/>
                <w:sz w:val="20"/>
                <w:szCs w:val="20"/>
              </w:rPr>
              <w:t xml:space="preserve"> necessárias </w:t>
            </w:r>
            <w:r w:rsidR="003E723F">
              <w:rPr>
                <w:rFonts w:ascii="Arial" w:hAnsi="Arial" w:cs="Arial"/>
                <w:sz w:val="20"/>
                <w:szCs w:val="20"/>
              </w:rPr>
              <w:t>ao fornecimento</w:t>
            </w:r>
            <w:r w:rsidR="00BC3A8F">
              <w:rPr>
                <w:rFonts w:ascii="Arial" w:hAnsi="Arial" w:cs="Arial"/>
                <w:sz w:val="20"/>
                <w:szCs w:val="20"/>
              </w:rPr>
              <w:t xml:space="preserve"> e instalação</w:t>
            </w:r>
            <w:r w:rsidR="00C622F0">
              <w:rPr>
                <w:rFonts w:ascii="Arial" w:hAnsi="Arial" w:cs="Arial"/>
                <w:sz w:val="20"/>
                <w:szCs w:val="20"/>
              </w:rPr>
              <w:t xml:space="preserve"> dos </w:t>
            </w:r>
            <w:r w:rsidR="003E723F">
              <w:rPr>
                <w:rFonts w:ascii="Arial" w:hAnsi="Arial" w:cs="Arial"/>
                <w:sz w:val="20"/>
                <w:szCs w:val="20"/>
              </w:rPr>
              <w:t xml:space="preserve">bens </w:t>
            </w:r>
            <w:r w:rsidR="00C622F0">
              <w:rPr>
                <w:rFonts w:ascii="Arial" w:hAnsi="Arial" w:cs="Arial"/>
                <w:sz w:val="20"/>
                <w:szCs w:val="20"/>
              </w:rPr>
              <w:t>ora ofertados</w:t>
            </w:r>
            <w:r w:rsidR="00227E45">
              <w:rPr>
                <w:rFonts w:ascii="Arial" w:hAnsi="Arial" w:cs="Arial"/>
                <w:sz w:val="20"/>
                <w:szCs w:val="20"/>
              </w:rPr>
              <w:t xml:space="preserve"> e </w:t>
            </w:r>
            <w:r w:rsidR="00C622F0">
              <w:rPr>
                <w:rFonts w:ascii="Arial" w:hAnsi="Arial" w:cs="Arial"/>
                <w:sz w:val="20"/>
                <w:szCs w:val="20"/>
              </w:rPr>
              <w:t>das</w:t>
            </w:r>
            <w:r w:rsidRPr="00296A62">
              <w:rPr>
                <w:rFonts w:ascii="Arial" w:hAnsi="Arial" w:cs="Arial"/>
                <w:sz w:val="20"/>
                <w:szCs w:val="20"/>
              </w:rPr>
              <w:t xml:space="preserve"> condições</w:t>
            </w:r>
            <w:r w:rsidR="001160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6A62">
              <w:rPr>
                <w:rFonts w:ascii="Arial" w:hAnsi="Arial" w:cs="Arial"/>
                <w:sz w:val="20"/>
                <w:szCs w:val="20"/>
              </w:rPr>
              <w:t xml:space="preserve">para cumprimento das obrigações </w:t>
            </w:r>
            <w:r w:rsidR="00E870BA" w:rsidRPr="00296A62">
              <w:rPr>
                <w:rFonts w:ascii="Arial" w:hAnsi="Arial" w:cs="Arial"/>
                <w:sz w:val="20"/>
                <w:szCs w:val="20"/>
              </w:rPr>
              <w:t>a serem assumidas</w:t>
            </w:r>
            <w:r w:rsidR="00227E45">
              <w:rPr>
                <w:rFonts w:ascii="Arial" w:hAnsi="Arial" w:cs="Arial"/>
                <w:sz w:val="20"/>
                <w:szCs w:val="20"/>
              </w:rPr>
              <w:t>;</w:t>
            </w:r>
            <w:r w:rsidR="00BC3A8F" w:rsidRPr="00BC3A8F">
              <w:rPr>
                <w:rFonts w:ascii="Arial" w:hAnsi="Arial" w:cs="Arial"/>
                <w:sz w:val="20"/>
                <w:szCs w:val="20"/>
              </w:rPr>
              <w:t xml:space="preserve"> que não </w:t>
            </w:r>
            <w:r w:rsidR="00227E45">
              <w:rPr>
                <w:rFonts w:ascii="Arial" w:hAnsi="Arial" w:cs="Arial"/>
                <w:sz w:val="20"/>
                <w:szCs w:val="20"/>
              </w:rPr>
              <w:t>efetuará qualquer</w:t>
            </w:r>
            <w:r w:rsidR="00BC3A8F" w:rsidRPr="00BC3A8F">
              <w:rPr>
                <w:rFonts w:ascii="Arial" w:hAnsi="Arial" w:cs="Arial"/>
                <w:sz w:val="20"/>
                <w:szCs w:val="20"/>
              </w:rPr>
              <w:t xml:space="preserve"> questionamento futuro</w:t>
            </w:r>
            <w:r w:rsidR="00227E45">
              <w:rPr>
                <w:rFonts w:ascii="Arial" w:hAnsi="Arial" w:cs="Arial"/>
                <w:sz w:val="20"/>
                <w:szCs w:val="20"/>
              </w:rPr>
              <w:t>,</w:t>
            </w:r>
            <w:r w:rsidR="00BC3A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E45">
              <w:rPr>
                <w:rFonts w:ascii="Arial" w:hAnsi="Arial" w:cs="Arial"/>
                <w:sz w:val="20"/>
                <w:szCs w:val="20"/>
              </w:rPr>
              <w:t>sobre o conteúdo do edital e seus anexos, para fundamentar</w:t>
            </w:r>
            <w:r w:rsidR="00BC3A8F" w:rsidRPr="00BC3A8F">
              <w:rPr>
                <w:rFonts w:ascii="Arial" w:hAnsi="Arial" w:cs="Arial"/>
                <w:sz w:val="20"/>
                <w:szCs w:val="20"/>
              </w:rPr>
              <w:t xml:space="preserve"> desavença técnica ou financeira com a Contratante</w:t>
            </w:r>
            <w:r w:rsidR="00227E45">
              <w:rPr>
                <w:rFonts w:ascii="Arial" w:hAnsi="Arial" w:cs="Arial"/>
                <w:sz w:val="20"/>
                <w:szCs w:val="20"/>
              </w:rPr>
              <w:t>; be</w:t>
            </w:r>
            <w:r w:rsidRPr="00296A62">
              <w:rPr>
                <w:rFonts w:ascii="Arial" w:hAnsi="Arial" w:cs="Arial"/>
                <w:sz w:val="20"/>
                <w:szCs w:val="20"/>
              </w:rPr>
              <w:t xml:space="preserve">m como que cumpre plenamente os requisitos de habilitação definidos no </w:t>
            </w:r>
            <w:r w:rsidR="00DE6F32" w:rsidRPr="00296A62">
              <w:rPr>
                <w:rFonts w:ascii="Arial" w:hAnsi="Arial" w:cs="Arial"/>
                <w:sz w:val="20"/>
                <w:szCs w:val="20"/>
              </w:rPr>
              <w:t>instrumento convocatório</w:t>
            </w:r>
            <w:r w:rsidR="0017243A" w:rsidRPr="00296A6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A62E04D" w14:textId="77777777" w:rsidR="0017243A" w:rsidRPr="00296A62" w:rsidRDefault="0017243A" w:rsidP="0017243A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E43B07B" w14:textId="77777777" w:rsidR="00FF67F2" w:rsidRDefault="0017243A" w:rsidP="00172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A62">
              <w:rPr>
                <w:rFonts w:ascii="Arial" w:hAnsi="Arial" w:cs="Arial"/>
                <w:b/>
                <w:sz w:val="20"/>
                <w:szCs w:val="20"/>
              </w:rPr>
              <w:lastRenderedPageBreak/>
              <w:t>Declara</w:t>
            </w:r>
            <w:r w:rsidRPr="00296A62">
              <w:rPr>
                <w:rFonts w:ascii="Arial" w:hAnsi="Arial" w:cs="Arial"/>
                <w:sz w:val="20"/>
                <w:szCs w:val="20"/>
              </w:rPr>
              <w:t xml:space="preserve"> conhecer a legislação de regência </w:t>
            </w:r>
            <w:r w:rsidR="00E870BA" w:rsidRPr="00296A62">
              <w:rPr>
                <w:rFonts w:ascii="Arial" w:hAnsi="Arial" w:cs="Arial"/>
                <w:sz w:val="20"/>
                <w:szCs w:val="20"/>
              </w:rPr>
              <w:t>do certame</w:t>
            </w:r>
            <w:r w:rsidRPr="00296A62">
              <w:rPr>
                <w:rFonts w:ascii="Arial" w:hAnsi="Arial" w:cs="Arial"/>
                <w:sz w:val="20"/>
                <w:szCs w:val="20"/>
              </w:rPr>
              <w:t xml:space="preserve"> e que os </w:t>
            </w:r>
            <w:r w:rsidR="00E870BA" w:rsidRPr="00296A62">
              <w:rPr>
                <w:rFonts w:ascii="Arial" w:hAnsi="Arial" w:cs="Arial"/>
                <w:sz w:val="20"/>
                <w:szCs w:val="20"/>
              </w:rPr>
              <w:t>bens e</w:t>
            </w:r>
            <w:r w:rsidR="00116088">
              <w:rPr>
                <w:rFonts w:ascii="Arial" w:hAnsi="Arial" w:cs="Arial"/>
                <w:sz w:val="20"/>
                <w:szCs w:val="20"/>
              </w:rPr>
              <w:t>/ou</w:t>
            </w:r>
            <w:r w:rsidR="00DE6F32" w:rsidRPr="00296A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6A62">
              <w:rPr>
                <w:rFonts w:ascii="Arial" w:hAnsi="Arial" w:cs="Arial"/>
                <w:sz w:val="20"/>
                <w:szCs w:val="20"/>
              </w:rPr>
              <w:t xml:space="preserve">serviços serão </w:t>
            </w:r>
            <w:r w:rsidR="00E870BA" w:rsidRPr="00296A62">
              <w:rPr>
                <w:rFonts w:ascii="Arial" w:hAnsi="Arial" w:cs="Arial"/>
                <w:sz w:val="20"/>
                <w:szCs w:val="20"/>
              </w:rPr>
              <w:t>entregues e</w:t>
            </w:r>
            <w:r w:rsidR="00A177A9">
              <w:rPr>
                <w:rFonts w:ascii="Arial" w:hAnsi="Arial" w:cs="Arial"/>
                <w:sz w:val="20"/>
                <w:szCs w:val="20"/>
              </w:rPr>
              <w:t>/ou</w:t>
            </w:r>
            <w:r w:rsidR="00E870BA" w:rsidRPr="00296A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6A62">
              <w:rPr>
                <w:rFonts w:ascii="Arial" w:hAnsi="Arial" w:cs="Arial"/>
                <w:sz w:val="20"/>
                <w:szCs w:val="20"/>
              </w:rPr>
              <w:t xml:space="preserve">executados de acordo com as condições estabelecidas no </w:t>
            </w:r>
            <w:r w:rsidR="00116088">
              <w:rPr>
                <w:rFonts w:ascii="Arial" w:hAnsi="Arial" w:cs="Arial"/>
                <w:sz w:val="20"/>
                <w:szCs w:val="20"/>
              </w:rPr>
              <w:t>e</w:t>
            </w:r>
            <w:r w:rsidRPr="00296A62">
              <w:rPr>
                <w:rFonts w:ascii="Arial" w:hAnsi="Arial" w:cs="Arial"/>
                <w:sz w:val="20"/>
                <w:szCs w:val="20"/>
              </w:rPr>
              <w:t>dital</w:t>
            </w:r>
            <w:r w:rsidR="00E870BA" w:rsidRPr="00296A62">
              <w:rPr>
                <w:rFonts w:ascii="Arial" w:hAnsi="Arial" w:cs="Arial"/>
                <w:sz w:val="20"/>
                <w:szCs w:val="20"/>
              </w:rPr>
              <w:t xml:space="preserve"> e seus anexos</w:t>
            </w:r>
            <w:r w:rsidRPr="00296A6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16088">
              <w:rPr>
                <w:rFonts w:ascii="Arial" w:hAnsi="Arial" w:cs="Arial"/>
                <w:sz w:val="20"/>
                <w:szCs w:val="20"/>
              </w:rPr>
              <w:t>cujas condições se aceita integralmente.</w:t>
            </w:r>
          </w:p>
          <w:p w14:paraId="65D63599" w14:textId="77777777" w:rsidR="00116088" w:rsidRPr="00296A62" w:rsidRDefault="00116088" w:rsidP="00172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5D32365" w14:textId="77777777" w:rsidR="00C633D5" w:rsidRPr="00296A62" w:rsidRDefault="00FF67F2" w:rsidP="00FF67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A62">
              <w:rPr>
                <w:rFonts w:ascii="Arial" w:hAnsi="Arial" w:cs="Arial"/>
                <w:b/>
                <w:sz w:val="20"/>
                <w:szCs w:val="20"/>
              </w:rPr>
              <w:t>Declara</w:t>
            </w:r>
            <w:r w:rsidRPr="00296A62">
              <w:rPr>
                <w:rFonts w:ascii="Arial" w:hAnsi="Arial" w:cs="Arial"/>
                <w:sz w:val="20"/>
                <w:szCs w:val="20"/>
              </w:rPr>
              <w:t xml:space="preserve"> que</w:t>
            </w:r>
            <w:r w:rsidR="00116088">
              <w:rPr>
                <w:rFonts w:ascii="Arial" w:hAnsi="Arial" w:cs="Arial"/>
                <w:sz w:val="20"/>
                <w:szCs w:val="20"/>
              </w:rPr>
              <w:t>,</w:t>
            </w:r>
            <w:r w:rsidRPr="00296A62">
              <w:rPr>
                <w:rFonts w:ascii="Arial" w:hAnsi="Arial" w:cs="Arial"/>
                <w:sz w:val="20"/>
                <w:szCs w:val="20"/>
              </w:rPr>
              <w:t xml:space="preserve"> nos preços </w:t>
            </w:r>
            <w:r w:rsidR="00116088">
              <w:rPr>
                <w:rFonts w:ascii="Arial" w:hAnsi="Arial" w:cs="Arial"/>
                <w:sz w:val="20"/>
                <w:szCs w:val="20"/>
              </w:rPr>
              <w:t>ofertados,</w:t>
            </w:r>
            <w:r w:rsidRPr="00296A62">
              <w:rPr>
                <w:rFonts w:ascii="Arial" w:hAnsi="Arial" w:cs="Arial"/>
                <w:sz w:val="20"/>
                <w:szCs w:val="20"/>
              </w:rPr>
              <w:t xml:space="preserve"> estão inclu</w:t>
            </w:r>
            <w:r w:rsidR="00E870BA" w:rsidRPr="00296A62">
              <w:rPr>
                <w:rFonts w:ascii="Arial" w:hAnsi="Arial" w:cs="Arial"/>
                <w:sz w:val="20"/>
                <w:szCs w:val="20"/>
              </w:rPr>
              <w:t>s</w:t>
            </w:r>
            <w:r w:rsidRPr="00296A62">
              <w:rPr>
                <w:rFonts w:ascii="Arial" w:hAnsi="Arial" w:cs="Arial"/>
                <w:sz w:val="20"/>
                <w:szCs w:val="20"/>
              </w:rPr>
              <w:t xml:space="preserve">os todos os custos </w:t>
            </w:r>
            <w:r w:rsidR="00116088">
              <w:rPr>
                <w:rFonts w:ascii="Arial" w:hAnsi="Arial" w:cs="Arial"/>
                <w:sz w:val="20"/>
                <w:szCs w:val="20"/>
              </w:rPr>
              <w:t>necessários</w:t>
            </w:r>
            <w:r w:rsidR="00E870BA" w:rsidRPr="00296A62">
              <w:rPr>
                <w:rFonts w:ascii="Arial" w:hAnsi="Arial" w:cs="Arial"/>
                <w:sz w:val="20"/>
                <w:szCs w:val="20"/>
              </w:rPr>
              <w:t xml:space="preserve"> para atender</w:t>
            </w:r>
            <w:r w:rsidR="00116088">
              <w:rPr>
                <w:rFonts w:ascii="Arial" w:hAnsi="Arial" w:cs="Arial"/>
                <w:sz w:val="20"/>
                <w:szCs w:val="20"/>
              </w:rPr>
              <w:t xml:space="preserve"> perfeitamente</w:t>
            </w:r>
            <w:r w:rsidR="00E870BA" w:rsidRPr="00296A62">
              <w:rPr>
                <w:rFonts w:ascii="Arial" w:hAnsi="Arial" w:cs="Arial"/>
                <w:sz w:val="20"/>
                <w:szCs w:val="20"/>
              </w:rPr>
              <w:t xml:space="preserve"> o objeto</w:t>
            </w:r>
            <w:r w:rsidR="00116088">
              <w:rPr>
                <w:rFonts w:ascii="Arial" w:hAnsi="Arial" w:cs="Arial"/>
                <w:sz w:val="20"/>
                <w:szCs w:val="20"/>
              </w:rPr>
              <w:t xml:space="preserve"> da proposta</w:t>
            </w:r>
            <w:r w:rsidR="00E870BA" w:rsidRPr="00296A62">
              <w:rPr>
                <w:rFonts w:ascii="Arial" w:hAnsi="Arial" w:cs="Arial"/>
                <w:sz w:val="20"/>
                <w:szCs w:val="20"/>
              </w:rPr>
              <w:t xml:space="preserve"> e </w:t>
            </w:r>
            <w:r w:rsidR="00116088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="00E870BA" w:rsidRPr="00296A62">
              <w:rPr>
                <w:rFonts w:ascii="Arial" w:hAnsi="Arial" w:cs="Arial"/>
                <w:sz w:val="20"/>
                <w:szCs w:val="20"/>
              </w:rPr>
              <w:t xml:space="preserve">objetivo da contratação, </w:t>
            </w:r>
            <w:r w:rsidR="00116088">
              <w:rPr>
                <w:rFonts w:ascii="Arial" w:hAnsi="Arial" w:cs="Arial"/>
                <w:sz w:val="20"/>
                <w:szCs w:val="20"/>
              </w:rPr>
              <w:t xml:space="preserve">tais como </w:t>
            </w:r>
            <w:r w:rsidR="00E870BA" w:rsidRPr="00296A62">
              <w:rPr>
                <w:rFonts w:ascii="Arial" w:hAnsi="Arial" w:cs="Arial"/>
                <w:sz w:val="20"/>
                <w:szCs w:val="20"/>
              </w:rPr>
              <w:t xml:space="preserve">salários, </w:t>
            </w:r>
            <w:r w:rsidRPr="00296A62">
              <w:rPr>
                <w:rFonts w:ascii="Arial" w:hAnsi="Arial" w:cs="Arial"/>
                <w:sz w:val="20"/>
                <w:szCs w:val="20"/>
              </w:rPr>
              <w:t>encargos sociais, trabalhistas, previdenciários, fiscais e comerciais,</w:t>
            </w:r>
            <w:r w:rsidR="00E870BA" w:rsidRPr="00296A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6A62">
              <w:rPr>
                <w:rFonts w:ascii="Arial" w:hAnsi="Arial" w:cs="Arial"/>
                <w:sz w:val="20"/>
                <w:szCs w:val="20"/>
              </w:rPr>
              <w:t xml:space="preserve">lucratividade, </w:t>
            </w:r>
            <w:r w:rsidR="00451A91" w:rsidRPr="00296A62">
              <w:rPr>
                <w:rFonts w:ascii="Arial" w:hAnsi="Arial" w:cs="Arial"/>
                <w:sz w:val="20"/>
                <w:szCs w:val="20"/>
              </w:rPr>
              <w:t xml:space="preserve">frete, </w:t>
            </w:r>
            <w:r w:rsidRPr="00296A62">
              <w:rPr>
                <w:rFonts w:ascii="Arial" w:hAnsi="Arial" w:cs="Arial"/>
                <w:sz w:val="20"/>
                <w:szCs w:val="20"/>
              </w:rPr>
              <w:t>seguros, taxas e contribuições e quaisquer outros, de qualquer natureza, que incidam sob o</w:t>
            </w:r>
            <w:r w:rsidR="00DE6F32" w:rsidRPr="00296A62">
              <w:rPr>
                <w:rFonts w:ascii="Arial" w:hAnsi="Arial" w:cs="Arial"/>
                <w:sz w:val="20"/>
                <w:szCs w:val="20"/>
              </w:rPr>
              <w:t xml:space="preserve">s bens </w:t>
            </w:r>
            <w:r w:rsidR="00116088">
              <w:rPr>
                <w:rFonts w:ascii="Arial" w:hAnsi="Arial" w:cs="Arial"/>
                <w:sz w:val="20"/>
                <w:szCs w:val="20"/>
              </w:rPr>
              <w:t>e/ou</w:t>
            </w:r>
            <w:r w:rsidR="00DE6F32" w:rsidRPr="00296A62">
              <w:rPr>
                <w:rFonts w:ascii="Arial" w:hAnsi="Arial" w:cs="Arial"/>
                <w:sz w:val="20"/>
                <w:szCs w:val="20"/>
              </w:rPr>
              <w:t xml:space="preserve"> serviços requeridos</w:t>
            </w:r>
            <w:r w:rsidRPr="00296A62">
              <w:rPr>
                <w:rFonts w:ascii="Arial" w:hAnsi="Arial" w:cs="Arial"/>
                <w:sz w:val="20"/>
                <w:szCs w:val="20"/>
              </w:rPr>
              <w:t xml:space="preserve">, nada mais </w:t>
            </w:r>
            <w:r w:rsidR="00116088">
              <w:rPr>
                <w:rFonts w:ascii="Arial" w:hAnsi="Arial" w:cs="Arial"/>
                <w:sz w:val="20"/>
                <w:szCs w:val="20"/>
              </w:rPr>
              <w:t>podendo pleitear junto à contratante</w:t>
            </w:r>
            <w:r w:rsidRPr="00296A6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001BA59" w14:textId="77777777" w:rsidR="00FF67F2" w:rsidRPr="00296A62" w:rsidRDefault="00FF67F2" w:rsidP="00FF67F2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D56CE50" w14:textId="77777777" w:rsidR="00FF67F2" w:rsidRDefault="00FF67F2" w:rsidP="00FF67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A62">
              <w:rPr>
                <w:rFonts w:ascii="Arial" w:hAnsi="Arial" w:cs="Arial"/>
                <w:b/>
                <w:sz w:val="20"/>
                <w:szCs w:val="20"/>
              </w:rPr>
              <w:t>Declara</w:t>
            </w:r>
            <w:r w:rsidRPr="00296A62">
              <w:rPr>
                <w:rFonts w:ascii="Arial" w:hAnsi="Arial" w:cs="Arial"/>
                <w:sz w:val="20"/>
                <w:szCs w:val="20"/>
              </w:rPr>
              <w:t xml:space="preserve"> que observar</w:t>
            </w:r>
            <w:r w:rsidR="00E870BA" w:rsidRPr="00296A62">
              <w:rPr>
                <w:rFonts w:ascii="Arial" w:hAnsi="Arial" w:cs="Arial"/>
                <w:sz w:val="20"/>
                <w:szCs w:val="20"/>
              </w:rPr>
              <w:t>á,</w:t>
            </w:r>
            <w:r w:rsidRPr="00296A62">
              <w:rPr>
                <w:rFonts w:ascii="Arial" w:hAnsi="Arial" w:cs="Arial"/>
                <w:sz w:val="20"/>
                <w:szCs w:val="20"/>
              </w:rPr>
              <w:t xml:space="preserve"> rigorosamente</w:t>
            </w:r>
            <w:r w:rsidR="00E870BA" w:rsidRPr="00296A62">
              <w:rPr>
                <w:rFonts w:ascii="Arial" w:hAnsi="Arial" w:cs="Arial"/>
                <w:sz w:val="20"/>
                <w:szCs w:val="20"/>
              </w:rPr>
              <w:t>,</w:t>
            </w:r>
            <w:r w:rsidRPr="00296A62"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="00E870BA" w:rsidRPr="00296A62">
              <w:rPr>
                <w:rFonts w:ascii="Arial" w:hAnsi="Arial" w:cs="Arial"/>
                <w:sz w:val="20"/>
                <w:szCs w:val="20"/>
              </w:rPr>
              <w:t xml:space="preserve"> legislação de regência, além das </w:t>
            </w:r>
            <w:r w:rsidRPr="00296A62">
              <w:rPr>
                <w:rFonts w:ascii="Arial" w:hAnsi="Arial" w:cs="Arial"/>
                <w:sz w:val="20"/>
                <w:szCs w:val="20"/>
              </w:rPr>
              <w:t xml:space="preserve">especificações das normas técnicas brasileiras ou qualquer outra que garanta a qualidade </w:t>
            </w:r>
            <w:r w:rsidR="00116088">
              <w:rPr>
                <w:rFonts w:ascii="Arial" w:hAnsi="Arial" w:cs="Arial"/>
                <w:sz w:val="20"/>
                <w:szCs w:val="20"/>
              </w:rPr>
              <w:t>demandada no edital e seus anexos</w:t>
            </w:r>
            <w:r w:rsidRPr="00296A62">
              <w:rPr>
                <w:rFonts w:ascii="Arial" w:hAnsi="Arial" w:cs="Arial"/>
                <w:sz w:val="20"/>
                <w:szCs w:val="20"/>
              </w:rPr>
              <w:t xml:space="preserve">, bem como as recomendações e instruções da ANM, assumindo, desde já, a integral responsabilidade pela perfeita </w:t>
            </w:r>
            <w:r w:rsidR="00C85824" w:rsidRPr="00296A62">
              <w:rPr>
                <w:rFonts w:ascii="Arial" w:hAnsi="Arial" w:cs="Arial"/>
                <w:sz w:val="20"/>
                <w:szCs w:val="20"/>
              </w:rPr>
              <w:t>execução do objet</w:t>
            </w:r>
            <w:r w:rsidR="00116088">
              <w:rPr>
                <w:rFonts w:ascii="Arial" w:hAnsi="Arial" w:cs="Arial"/>
                <w:sz w:val="20"/>
                <w:szCs w:val="20"/>
              </w:rPr>
              <w:t>o</w:t>
            </w:r>
            <w:r w:rsidRPr="00296A6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358EC8" w14:textId="77777777" w:rsidR="00227E45" w:rsidRDefault="00227E45" w:rsidP="00FF67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FB35F94" w14:textId="77777777" w:rsidR="00227E45" w:rsidRPr="00227E45" w:rsidRDefault="00227E45" w:rsidP="00227E45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27E45">
              <w:rPr>
                <w:rFonts w:ascii="Arial" w:hAnsi="Arial" w:cs="Arial"/>
                <w:b/>
                <w:sz w:val="20"/>
                <w:szCs w:val="20"/>
              </w:rPr>
              <w:t>DECLARA</w:t>
            </w:r>
            <w:r w:rsidRPr="00227E45">
              <w:rPr>
                <w:rFonts w:ascii="Arial" w:hAnsi="Arial" w:cs="Arial"/>
                <w:bCs/>
                <w:sz w:val="20"/>
                <w:szCs w:val="20"/>
              </w:rPr>
              <w:t>, sob as penas da Lei, na qualidade de proponente do procedimento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27E45">
              <w:rPr>
                <w:rFonts w:ascii="Arial" w:hAnsi="Arial" w:cs="Arial"/>
                <w:bCs/>
                <w:sz w:val="20"/>
                <w:szCs w:val="20"/>
              </w:rPr>
              <w:t xml:space="preserve">licitatório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em epígrafe</w:t>
            </w:r>
            <w:r w:rsidRPr="00227E45">
              <w:rPr>
                <w:rFonts w:ascii="Arial" w:hAnsi="Arial" w:cs="Arial"/>
                <w:bCs/>
                <w:sz w:val="20"/>
                <w:szCs w:val="20"/>
              </w:rPr>
              <w:t>, que atende aos critérios de sustentabilidade ambiental,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27E45">
              <w:rPr>
                <w:rFonts w:ascii="Arial" w:hAnsi="Arial" w:cs="Arial"/>
                <w:bCs/>
                <w:sz w:val="20"/>
                <w:szCs w:val="20"/>
              </w:rPr>
              <w:t>respeitando as normas de proteção do meio ambiente, conforme estabelece a Instrução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27E45">
              <w:rPr>
                <w:rFonts w:ascii="Arial" w:hAnsi="Arial" w:cs="Arial"/>
                <w:bCs/>
                <w:sz w:val="20"/>
                <w:szCs w:val="20"/>
              </w:rPr>
              <w:t>Normativa SLTI/MPOG nº 01, de 19 de janeiro de 2010, nos casos em que o referido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norm</w:t>
            </w:r>
            <w:r w:rsidR="00EA2AC4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Cs/>
                <w:sz w:val="20"/>
                <w:szCs w:val="20"/>
              </w:rPr>
              <w:t>tivo</w:t>
            </w:r>
            <w:r w:rsidRPr="00227E45">
              <w:rPr>
                <w:rFonts w:ascii="Arial" w:hAnsi="Arial" w:cs="Arial"/>
                <w:bCs/>
                <w:sz w:val="20"/>
                <w:szCs w:val="20"/>
              </w:rPr>
              <w:t xml:space="preserve"> se aplica ao objeto contratado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7F669132" w14:textId="77777777" w:rsidR="00F97812" w:rsidRPr="00296A62" w:rsidRDefault="00F97812" w:rsidP="00727D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853619" w14:textId="77777777" w:rsidR="00F97812" w:rsidRPr="00296A62" w:rsidRDefault="00F97812" w:rsidP="007665B7">
      <w:pPr>
        <w:rPr>
          <w:rFonts w:ascii="Arial" w:hAnsi="Arial" w:cs="Arial"/>
        </w:rPr>
      </w:pPr>
      <w:r w:rsidRPr="00296A62">
        <w:rPr>
          <w:rFonts w:ascii="Arial" w:hAnsi="Arial" w:cs="Arial"/>
        </w:rPr>
        <w:lastRenderedPageBreak/>
        <w:t xml:space="preserve">  </w:t>
      </w:r>
      <w:r w:rsidR="003A38E7" w:rsidRPr="00296A62">
        <w:rPr>
          <w:rFonts w:ascii="Arial" w:hAnsi="Arial" w:cs="Arial"/>
        </w:rPr>
        <w:tab/>
      </w:r>
    </w:p>
    <w:tbl>
      <w:tblPr>
        <w:tblStyle w:val="TableGrid"/>
        <w:tblW w:w="9487" w:type="dxa"/>
        <w:tblInd w:w="6" w:type="dxa"/>
        <w:tblCellMar>
          <w:top w:w="9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9487"/>
      </w:tblGrid>
      <w:tr w:rsidR="00F97812" w:rsidRPr="00296A62" w14:paraId="3186B07F" w14:textId="77777777" w:rsidTr="00727DAB">
        <w:trPr>
          <w:trHeight w:val="283"/>
        </w:trPr>
        <w:tc>
          <w:tcPr>
            <w:tcW w:w="9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95959"/>
          </w:tcPr>
          <w:p w14:paraId="13795A37" w14:textId="77777777" w:rsidR="00F97812" w:rsidRPr="00296A62" w:rsidRDefault="00F97812" w:rsidP="00727DAB">
            <w:pPr>
              <w:ind w:lef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6A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6A62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 xml:space="preserve">OUTRAS INFORMAÇÕES IMPORTANTES </w:t>
            </w:r>
          </w:p>
        </w:tc>
      </w:tr>
      <w:tr w:rsidR="00F97812" w:rsidRPr="00296A62" w14:paraId="64EABBE8" w14:textId="77777777" w:rsidTr="00727DAB">
        <w:trPr>
          <w:trHeight w:val="374"/>
        </w:trPr>
        <w:tc>
          <w:tcPr>
            <w:tcW w:w="9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DBAAD" w14:textId="77777777" w:rsidR="00200467" w:rsidRPr="00296A62" w:rsidRDefault="00F8558A" w:rsidP="00DD5269">
            <w:pPr>
              <w:ind w:left="60" w:righ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A62">
              <w:rPr>
                <w:rFonts w:ascii="Arial" w:hAnsi="Arial" w:cs="Arial"/>
                <w:sz w:val="20"/>
                <w:szCs w:val="20"/>
              </w:rPr>
              <w:t xml:space="preserve">Caso nos seja adjudicado o objeto da presente licitação, </w:t>
            </w:r>
            <w:r w:rsidR="00A177A9">
              <w:rPr>
                <w:rFonts w:ascii="Arial" w:hAnsi="Arial" w:cs="Arial"/>
                <w:sz w:val="20"/>
                <w:szCs w:val="20"/>
              </w:rPr>
              <w:t>c</w:t>
            </w:r>
            <w:r w:rsidRPr="00296A62">
              <w:rPr>
                <w:rFonts w:ascii="Arial" w:hAnsi="Arial" w:cs="Arial"/>
                <w:sz w:val="20"/>
                <w:szCs w:val="20"/>
              </w:rPr>
              <w:t>omprometemo</w:t>
            </w:r>
            <w:r w:rsidR="00A177A9">
              <w:rPr>
                <w:rFonts w:ascii="Arial" w:hAnsi="Arial" w:cs="Arial"/>
                <w:sz w:val="20"/>
                <w:szCs w:val="20"/>
              </w:rPr>
              <w:t>-no</w:t>
            </w:r>
            <w:r w:rsidRPr="00296A62">
              <w:rPr>
                <w:rFonts w:ascii="Arial" w:hAnsi="Arial" w:cs="Arial"/>
                <w:sz w:val="20"/>
                <w:szCs w:val="20"/>
              </w:rPr>
              <w:t xml:space="preserve">s a assinar </w:t>
            </w:r>
            <w:r w:rsidR="00DD5269">
              <w:rPr>
                <w:rFonts w:ascii="Arial" w:hAnsi="Arial" w:cs="Arial"/>
                <w:sz w:val="20"/>
                <w:szCs w:val="20"/>
              </w:rPr>
              <w:t>a ATA DE REGISTRO DE PREÇOS e o eventual CONTRATO ou aceitar o instrumento substituto deste (nota de empenho de despesa, ordem de fornecimento ou autorização de compra)</w:t>
            </w:r>
            <w:r w:rsidR="00C02D76">
              <w:rPr>
                <w:rFonts w:ascii="Arial" w:hAnsi="Arial" w:cs="Arial"/>
                <w:sz w:val="20"/>
                <w:szCs w:val="20"/>
              </w:rPr>
              <w:t>,</w:t>
            </w:r>
            <w:r w:rsidRPr="00296A62">
              <w:rPr>
                <w:rFonts w:ascii="Arial" w:hAnsi="Arial" w:cs="Arial"/>
                <w:sz w:val="20"/>
                <w:szCs w:val="20"/>
              </w:rPr>
              <w:t xml:space="preserve"> no prazo determinado no documento de convocação, indicando para esse fim os d</w:t>
            </w:r>
            <w:r w:rsidR="00200467" w:rsidRPr="00296A62">
              <w:rPr>
                <w:rFonts w:ascii="Arial" w:hAnsi="Arial" w:cs="Arial"/>
                <w:sz w:val="20"/>
                <w:szCs w:val="20"/>
              </w:rPr>
              <w:t xml:space="preserve">ados do </w:t>
            </w:r>
            <w:r w:rsidR="00C02D76">
              <w:rPr>
                <w:rFonts w:ascii="Arial" w:hAnsi="Arial" w:cs="Arial"/>
                <w:sz w:val="20"/>
                <w:szCs w:val="20"/>
              </w:rPr>
              <w:t>r</w:t>
            </w:r>
            <w:r w:rsidR="00200467" w:rsidRPr="00296A62">
              <w:rPr>
                <w:rFonts w:ascii="Arial" w:hAnsi="Arial" w:cs="Arial"/>
                <w:sz w:val="20"/>
                <w:szCs w:val="20"/>
              </w:rPr>
              <w:t>esponsável pela assinatura do</w:t>
            </w:r>
            <w:r w:rsidR="00C02D76">
              <w:rPr>
                <w:rFonts w:ascii="Arial" w:hAnsi="Arial" w:cs="Arial"/>
                <w:sz w:val="20"/>
                <w:szCs w:val="20"/>
              </w:rPr>
              <w:t>s</w:t>
            </w:r>
            <w:r w:rsidR="00200467" w:rsidRPr="00296A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6A62">
              <w:rPr>
                <w:rFonts w:ascii="Arial" w:hAnsi="Arial" w:cs="Arial"/>
                <w:sz w:val="20"/>
                <w:szCs w:val="20"/>
              </w:rPr>
              <w:t>mesmo</w:t>
            </w:r>
            <w:r w:rsidR="00C02D76">
              <w:rPr>
                <w:rFonts w:ascii="Arial" w:hAnsi="Arial" w:cs="Arial"/>
                <w:sz w:val="20"/>
                <w:szCs w:val="20"/>
              </w:rPr>
              <w:t>s</w:t>
            </w:r>
            <w:r w:rsidR="00200467" w:rsidRPr="00296A6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05F3DB6" w14:textId="77777777" w:rsidR="00200467" w:rsidRPr="00296A62" w:rsidRDefault="00200467" w:rsidP="00200467">
            <w:pPr>
              <w:ind w:left="708" w:righ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A62">
              <w:rPr>
                <w:rFonts w:ascii="Arial" w:hAnsi="Arial" w:cs="Arial"/>
                <w:sz w:val="20"/>
                <w:szCs w:val="20"/>
              </w:rPr>
              <w:t>a) Nome</w:t>
            </w:r>
            <w:r w:rsidR="00F8558A" w:rsidRPr="00296A6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0CF582A" w14:textId="77777777" w:rsidR="00200467" w:rsidRPr="00296A62" w:rsidRDefault="00200467" w:rsidP="00200467">
            <w:pPr>
              <w:ind w:left="708" w:righ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A62">
              <w:rPr>
                <w:rFonts w:ascii="Arial" w:hAnsi="Arial" w:cs="Arial"/>
                <w:sz w:val="20"/>
                <w:szCs w:val="20"/>
              </w:rPr>
              <w:t>b) Cargo/</w:t>
            </w:r>
            <w:r w:rsidR="00C02D76">
              <w:rPr>
                <w:rFonts w:ascii="Arial" w:hAnsi="Arial" w:cs="Arial"/>
                <w:sz w:val="20"/>
                <w:szCs w:val="20"/>
              </w:rPr>
              <w:t>F</w:t>
            </w:r>
            <w:r w:rsidRPr="00296A62">
              <w:rPr>
                <w:rFonts w:ascii="Arial" w:hAnsi="Arial" w:cs="Arial"/>
                <w:sz w:val="20"/>
                <w:szCs w:val="20"/>
              </w:rPr>
              <w:t>unção na empresa</w:t>
            </w:r>
            <w:r w:rsidR="00F8558A" w:rsidRPr="00296A6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D76366C" w14:textId="77777777" w:rsidR="00200467" w:rsidRPr="00296A62" w:rsidRDefault="00200467" w:rsidP="00200467">
            <w:pPr>
              <w:ind w:left="708" w:righ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A62">
              <w:rPr>
                <w:rFonts w:ascii="Arial" w:hAnsi="Arial" w:cs="Arial"/>
                <w:sz w:val="20"/>
                <w:szCs w:val="20"/>
              </w:rPr>
              <w:t>c) CPF</w:t>
            </w:r>
            <w:r w:rsidR="00F8558A" w:rsidRPr="00296A6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B12AE1F" w14:textId="77777777" w:rsidR="00200467" w:rsidRPr="00296A62" w:rsidRDefault="00200467" w:rsidP="00200467">
            <w:pPr>
              <w:ind w:left="708" w:righ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A62">
              <w:rPr>
                <w:rFonts w:ascii="Arial" w:hAnsi="Arial" w:cs="Arial"/>
                <w:sz w:val="20"/>
                <w:szCs w:val="20"/>
              </w:rPr>
              <w:t>d) RG</w:t>
            </w:r>
            <w:r w:rsidR="00F8558A" w:rsidRPr="00296A6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6AE896B" w14:textId="77777777" w:rsidR="00F8558A" w:rsidRPr="00296A62" w:rsidRDefault="00F8558A" w:rsidP="00200467">
            <w:pPr>
              <w:ind w:left="708" w:righ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0DAA383" w14:textId="77777777" w:rsidR="00CE0CD2" w:rsidRPr="00296A62" w:rsidRDefault="00CE0CD2" w:rsidP="00CE0CD2">
            <w:pPr>
              <w:ind w:left="60" w:righ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A62">
              <w:rPr>
                <w:rFonts w:ascii="Arial" w:hAnsi="Arial" w:cs="Arial"/>
                <w:sz w:val="20"/>
                <w:szCs w:val="20"/>
              </w:rPr>
              <w:t>-Dados bancários para pagamento:</w:t>
            </w:r>
          </w:p>
          <w:p w14:paraId="3EBFCA08" w14:textId="77777777" w:rsidR="00F8558A" w:rsidRPr="00296A62" w:rsidRDefault="00F8558A" w:rsidP="00F8558A">
            <w:pPr>
              <w:ind w:left="708" w:righ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A62">
              <w:rPr>
                <w:rFonts w:ascii="Arial" w:hAnsi="Arial" w:cs="Arial"/>
                <w:sz w:val="20"/>
                <w:szCs w:val="20"/>
              </w:rPr>
              <w:t>a) Banco:</w:t>
            </w:r>
          </w:p>
          <w:p w14:paraId="5EB66EE5" w14:textId="77777777" w:rsidR="00F8558A" w:rsidRPr="00296A62" w:rsidRDefault="00F8558A" w:rsidP="00F8558A">
            <w:pPr>
              <w:ind w:left="708" w:righ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A62">
              <w:rPr>
                <w:rFonts w:ascii="Arial" w:hAnsi="Arial" w:cs="Arial"/>
                <w:sz w:val="20"/>
                <w:szCs w:val="20"/>
              </w:rPr>
              <w:t>b) Agência:</w:t>
            </w:r>
          </w:p>
          <w:p w14:paraId="17C926CD" w14:textId="77777777" w:rsidR="00F8558A" w:rsidRPr="00296A62" w:rsidRDefault="00F8558A" w:rsidP="00F8558A">
            <w:pPr>
              <w:ind w:left="708" w:righ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A62">
              <w:rPr>
                <w:rFonts w:ascii="Arial" w:hAnsi="Arial" w:cs="Arial"/>
                <w:sz w:val="20"/>
                <w:szCs w:val="20"/>
              </w:rPr>
              <w:t>c) Conta Corrente:</w:t>
            </w:r>
          </w:p>
          <w:p w14:paraId="1AE2579F" w14:textId="77777777" w:rsidR="00F8558A" w:rsidRPr="00296A62" w:rsidRDefault="00F8558A" w:rsidP="00CE0CD2">
            <w:pPr>
              <w:ind w:left="60" w:righ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8483DBC" w14:textId="77777777" w:rsidR="001A584B" w:rsidRPr="00296A62" w:rsidRDefault="001A584B" w:rsidP="002404E9">
            <w:pPr>
              <w:ind w:left="60" w:righ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A62">
              <w:rPr>
                <w:rFonts w:ascii="Arial" w:hAnsi="Arial" w:cs="Arial"/>
                <w:sz w:val="20"/>
                <w:szCs w:val="20"/>
              </w:rPr>
              <w:t>-Dados para contato</w:t>
            </w:r>
            <w:r w:rsidR="00C02D76">
              <w:rPr>
                <w:rFonts w:ascii="Arial" w:hAnsi="Arial" w:cs="Arial"/>
                <w:sz w:val="20"/>
                <w:szCs w:val="20"/>
              </w:rPr>
              <w:t>, n</w:t>
            </w:r>
            <w:r w:rsidR="00CE131F" w:rsidRPr="00296A62">
              <w:rPr>
                <w:rFonts w:ascii="Arial" w:hAnsi="Arial" w:cs="Arial"/>
                <w:sz w:val="20"/>
                <w:szCs w:val="20"/>
              </w:rPr>
              <w:t xml:space="preserve">o caso de </w:t>
            </w:r>
            <w:r w:rsidRPr="00296A62">
              <w:rPr>
                <w:rFonts w:ascii="Arial" w:hAnsi="Arial" w:cs="Arial"/>
                <w:sz w:val="20"/>
                <w:szCs w:val="20"/>
              </w:rPr>
              <w:t>envio de documentos:</w:t>
            </w:r>
          </w:p>
          <w:p w14:paraId="06754060" w14:textId="77777777" w:rsidR="001A584B" w:rsidRPr="00296A62" w:rsidRDefault="001A584B" w:rsidP="001A584B">
            <w:pPr>
              <w:ind w:left="708" w:righ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A62">
              <w:rPr>
                <w:rFonts w:ascii="Arial" w:hAnsi="Arial" w:cs="Arial"/>
                <w:sz w:val="20"/>
                <w:szCs w:val="20"/>
              </w:rPr>
              <w:t xml:space="preserve">a) Nome </w:t>
            </w:r>
            <w:r w:rsidR="0082193D" w:rsidRPr="00296A62">
              <w:rPr>
                <w:rFonts w:ascii="Arial" w:hAnsi="Arial" w:cs="Arial"/>
                <w:sz w:val="20"/>
                <w:szCs w:val="20"/>
              </w:rPr>
              <w:t xml:space="preserve">da </w:t>
            </w:r>
            <w:r w:rsidRPr="00296A62">
              <w:rPr>
                <w:rFonts w:ascii="Arial" w:hAnsi="Arial" w:cs="Arial"/>
                <w:sz w:val="20"/>
                <w:szCs w:val="20"/>
              </w:rPr>
              <w:t>pessoa de contato:</w:t>
            </w:r>
          </w:p>
          <w:p w14:paraId="5B3345B7" w14:textId="77777777" w:rsidR="001A584B" w:rsidRPr="00296A62" w:rsidRDefault="001A584B" w:rsidP="001A584B">
            <w:pPr>
              <w:ind w:left="708" w:righ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A62">
              <w:rPr>
                <w:rFonts w:ascii="Arial" w:hAnsi="Arial" w:cs="Arial"/>
                <w:sz w:val="20"/>
                <w:szCs w:val="20"/>
              </w:rPr>
              <w:t>b) Endereço completo:</w:t>
            </w:r>
          </w:p>
          <w:p w14:paraId="59066914" w14:textId="77777777" w:rsidR="001A584B" w:rsidRPr="00296A62" w:rsidRDefault="001A584B" w:rsidP="001A584B">
            <w:pPr>
              <w:ind w:left="708" w:righ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A62">
              <w:rPr>
                <w:rFonts w:ascii="Arial" w:hAnsi="Arial" w:cs="Arial"/>
                <w:sz w:val="20"/>
                <w:szCs w:val="20"/>
              </w:rPr>
              <w:t>c) Endereço de e-mail:</w:t>
            </w:r>
          </w:p>
          <w:p w14:paraId="65F9F7CF" w14:textId="77777777" w:rsidR="001A584B" w:rsidRPr="00296A62" w:rsidRDefault="001A584B" w:rsidP="001A584B">
            <w:pPr>
              <w:ind w:left="708" w:righ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A62">
              <w:rPr>
                <w:rFonts w:ascii="Arial" w:hAnsi="Arial" w:cs="Arial"/>
                <w:sz w:val="20"/>
                <w:szCs w:val="20"/>
              </w:rPr>
              <w:t>d) Telefone</w:t>
            </w:r>
            <w:r w:rsidR="0082193D" w:rsidRPr="00296A62">
              <w:rPr>
                <w:rFonts w:ascii="Arial" w:hAnsi="Arial" w:cs="Arial"/>
                <w:sz w:val="20"/>
                <w:szCs w:val="20"/>
              </w:rPr>
              <w:t xml:space="preserve"> para contato</w:t>
            </w:r>
            <w:r w:rsidRPr="00296A62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gramStart"/>
            <w:r w:rsidRPr="00296A62">
              <w:rPr>
                <w:rFonts w:ascii="Arial" w:hAnsi="Arial" w:cs="Arial"/>
                <w:sz w:val="20"/>
                <w:szCs w:val="20"/>
              </w:rPr>
              <w:t xml:space="preserve">(  </w:t>
            </w:r>
            <w:proofErr w:type="gramEnd"/>
            <w:r w:rsidRPr="00296A62">
              <w:rPr>
                <w:rFonts w:ascii="Arial" w:hAnsi="Arial" w:cs="Arial"/>
                <w:sz w:val="20"/>
                <w:szCs w:val="20"/>
              </w:rPr>
              <w:t xml:space="preserve"> )  </w:t>
            </w:r>
          </w:p>
          <w:p w14:paraId="41A4AE58" w14:textId="77777777" w:rsidR="001A584B" w:rsidRPr="00296A62" w:rsidRDefault="001A584B" w:rsidP="001A584B">
            <w:pPr>
              <w:ind w:left="708" w:righ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5C14041" w14:textId="77777777" w:rsidR="00C068B3" w:rsidRPr="00296A62" w:rsidRDefault="002404E9" w:rsidP="00C02D76">
            <w:pPr>
              <w:ind w:left="60" w:righ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A62">
              <w:rPr>
                <w:rFonts w:ascii="Arial" w:hAnsi="Arial" w:cs="Arial"/>
                <w:sz w:val="20"/>
                <w:szCs w:val="20"/>
              </w:rPr>
              <w:t>-Prazo de validade da proposta:</w:t>
            </w:r>
            <w:r w:rsidR="00F8558A" w:rsidRPr="00296A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3357F" w:rsidRPr="00296A62">
              <w:rPr>
                <w:rFonts w:ascii="Arial" w:hAnsi="Arial" w:cs="Arial"/>
                <w:sz w:val="20"/>
                <w:szCs w:val="20"/>
              </w:rPr>
              <w:t>6</w:t>
            </w:r>
            <w:r w:rsidR="00F8558A" w:rsidRPr="00296A62">
              <w:rPr>
                <w:rFonts w:ascii="Arial" w:hAnsi="Arial" w:cs="Arial"/>
                <w:sz w:val="20"/>
                <w:szCs w:val="20"/>
              </w:rPr>
              <w:t>0 (</w:t>
            </w:r>
            <w:r w:rsidR="00C3357F" w:rsidRPr="00296A62">
              <w:rPr>
                <w:rFonts w:ascii="Arial" w:hAnsi="Arial" w:cs="Arial"/>
                <w:sz w:val="20"/>
                <w:szCs w:val="20"/>
              </w:rPr>
              <w:t>sessenta</w:t>
            </w:r>
            <w:r w:rsidR="00F8558A" w:rsidRPr="00296A62">
              <w:rPr>
                <w:rFonts w:ascii="Arial" w:hAnsi="Arial" w:cs="Arial"/>
                <w:sz w:val="20"/>
                <w:szCs w:val="20"/>
              </w:rPr>
              <w:t>) dias</w:t>
            </w:r>
            <w:r w:rsidR="00885E90" w:rsidRPr="00296A62">
              <w:rPr>
                <w:rFonts w:ascii="Arial" w:hAnsi="Arial" w:cs="Arial"/>
                <w:sz w:val="20"/>
                <w:szCs w:val="20"/>
              </w:rPr>
              <w:t>, a contar da data de abertura da licitação</w:t>
            </w:r>
            <w:r w:rsidR="00D04CE4" w:rsidRPr="00296A6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1CAF918" w14:textId="77777777" w:rsidR="001A584B" w:rsidRPr="00296A62" w:rsidRDefault="001A584B" w:rsidP="002404E9">
            <w:pPr>
              <w:ind w:left="60" w:righ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2C2F4BF" w14:textId="77777777" w:rsidR="001A584B" w:rsidRPr="00296A62" w:rsidRDefault="001A584B" w:rsidP="002404E9">
            <w:pPr>
              <w:ind w:left="60" w:righ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A62">
              <w:rPr>
                <w:rFonts w:ascii="Arial" w:hAnsi="Arial" w:cs="Arial"/>
                <w:sz w:val="20"/>
                <w:szCs w:val="20"/>
              </w:rPr>
              <w:t>-</w:t>
            </w:r>
            <w:r w:rsidR="00A177A9">
              <w:rPr>
                <w:rFonts w:ascii="Arial" w:hAnsi="Arial" w:cs="Arial"/>
                <w:sz w:val="20"/>
                <w:szCs w:val="20"/>
              </w:rPr>
              <w:t>Prazo e local</w:t>
            </w:r>
            <w:r w:rsidRPr="00296A62"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="00C02D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177A9">
              <w:rPr>
                <w:rFonts w:ascii="Arial" w:hAnsi="Arial" w:cs="Arial"/>
                <w:sz w:val="20"/>
                <w:szCs w:val="20"/>
              </w:rPr>
              <w:t>entrega dos bens</w:t>
            </w:r>
            <w:r w:rsidRPr="00296A62">
              <w:rPr>
                <w:rFonts w:ascii="Arial" w:hAnsi="Arial" w:cs="Arial"/>
                <w:sz w:val="20"/>
                <w:szCs w:val="20"/>
              </w:rPr>
              <w:t>: conforme Termo de Referência</w:t>
            </w:r>
            <w:r w:rsidR="00A177A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C3413DC" w14:textId="77777777" w:rsidR="002404E9" w:rsidRPr="00296A62" w:rsidRDefault="002404E9" w:rsidP="002404E9">
            <w:pPr>
              <w:ind w:left="60" w:righ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379D15" w14:textId="77777777" w:rsidR="00F97812" w:rsidRPr="00296A62" w:rsidRDefault="00F97812" w:rsidP="00F97812">
      <w:pPr>
        <w:ind w:left="57"/>
        <w:jc w:val="center"/>
        <w:rPr>
          <w:rFonts w:ascii="Arial" w:hAnsi="Arial" w:cs="Arial"/>
        </w:rPr>
      </w:pPr>
    </w:p>
    <w:p w14:paraId="1C91F464" w14:textId="77777777" w:rsidR="00F97812" w:rsidRPr="00296A62" w:rsidRDefault="00F97812" w:rsidP="00150345">
      <w:pPr>
        <w:rPr>
          <w:rFonts w:ascii="Arial" w:hAnsi="Arial" w:cs="Arial"/>
        </w:rPr>
      </w:pPr>
    </w:p>
    <w:p w14:paraId="265957ED" w14:textId="77777777" w:rsidR="00580A0B" w:rsidRPr="00296A62" w:rsidRDefault="00436076" w:rsidP="00C633D5">
      <w:pPr>
        <w:ind w:left="60" w:right="60"/>
        <w:rPr>
          <w:rFonts w:ascii="Arial" w:hAnsi="Arial" w:cs="Arial"/>
        </w:rPr>
      </w:pPr>
      <w:r w:rsidRPr="00296A62">
        <w:rPr>
          <w:rFonts w:ascii="Arial" w:hAnsi="Arial" w:cs="Arial"/>
        </w:rPr>
        <w:t> </w:t>
      </w:r>
    </w:p>
    <w:p w14:paraId="4C8EF065" w14:textId="77777777" w:rsidR="00580A0B" w:rsidRPr="00296A62" w:rsidRDefault="00580A0B" w:rsidP="00580A0B">
      <w:pPr>
        <w:jc w:val="center"/>
        <w:rPr>
          <w:rFonts w:ascii="Arial" w:hAnsi="Arial" w:cs="Arial"/>
        </w:rPr>
      </w:pPr>
    </w:p>
    <w:p w14:paraId="22A92F9B" w14:textId="77777777" w:rsidR="006B16B4" w:rsidRPr="00296A62" w:rsidRDefault="00823E28" w:rsidP="006B16B4">
      <w:pPr>
        <w:jc w:val="center"/>
        <w:rPr>
          <w:rFonts w:ascii="Arial" w:hAnsi="Arial" w:cs="Arial"/>
        </w:rPr>
      </w:pPr>
      <w:r w:rsidRPr="00296A62">
        <w:rPr>
          <w:rFonts w:ascii="Arial" w:hAnsi="Arial" w:cs="Arial"/>
        </w:rPr>
        <w:t>Cidade</w:t>
      </w:r>
      <w:r w:rsidR="00453D38" w:rsidRPr="00296A62">
        <w:rPr>
          <w:rFonts w:ascii="Arial" w:hAnsi="Arial" w:cs="Arial"/>
        </w:rPr>
        <w:t xml:space="preserve"> </w:t>
      </w:r>
      <w:r w:rsidR="005B2800" w:rsidRPr="00296A62">
        <w:rPr>
          <w:rFonts w:ascii="Arial" w:hAnsi="Arial" w:cs="Arial"/>
        </w:rPr>
        <w:t>(</w:t>
      </w:r>
      <w:r w:rsidR="00453D38" w:rsidRPr="00296A62">
        <w:rPr>
          <w:rFonts w:ascii="Arial" w:hAnsi="Arial" w:cs="Arial"/>
        </w:rPr>
        <w:t>UF</w:t>
      </w:r>
      <w:r w:rsidR="005B2800" w:rsidRPr="00296A62">
        <w:rPr>
          <w:rFonts w:ascii="Arial" w:hAnsi="Arial" w:cs="Arial"/>
        </w:rPr>
        <w:t>) .............. de ............................... de 20</w:t>
      </w:r>
      <w:r w:rsidR="00C02D76">
        <w:rPr>
          <w:rFonts w:ascii="Arial" w:hAnsi="Arial" w:cs="Arial"/>
        </w:rPr>
        <w:t>..</w:t>
      </w:r>
      <w:r w:rsidR="006B16B4" w:rsidRPr="00296A62">
        <w:rPr>
          <w:rFonts w:ascii="Arial" w:hAnsi="Arial" w:cs="Arial"/>
        </w:rPr>
        <w:t>.</w:t>
      </w:r>
    </w:p>
    <w:p w14:paraId="4F9409C6" w14:textId="77777777" w:rsidR="00635C6C" w:rsidRPr="00296A62" w:rsidRDefault="00635C6C" w:rsidP="001D282E">
      <w:pPr>
        <w:spacing w:before="100" w:beforeAutospacing="1" w:after="100" w:afterAutospacing="1"/>
        <w:jc w:val="center"/>
        <w:rPr>
          <w:rFonts w:ascii="Arial" w:hAnsi="Arial" w:cs="Arial"/>
        </w:rPr>
      </w:pPr>
    </w:p>
    <w:p w14:paraId="7D47E12B" w14:textId="77777777" w:rsidR="001D282E" w:rsidRPr="00296A62" w:rsidRDefault="001D282E" w:rsidP="001D282E">
      <w:pPr>
        <w:spacing w:before="100" w:beforeAutospacing="1" w:after="100" w:afterAutospacing="1"/>
        <w:jc w:val="center"/>
        <w:rPr>
          <w:rFonts w:ascii="Arial" w:hAnsi="Arial" w:cs="Arial"/>
        </w:rPr>
      </w:pPr>
    </w:p>
    <w:p w14:paraId="49963292" w14:textId="77777777" w:rsidR="005B2800" w:rsidRPr="00296A62" w:rsidRDefault="005B2800" w:rsidP="005B2800">
      <w:pPr>
        <w:jc w:val="center"/>
        <w:rPr>
          <w:rFonts w:ascii="Arial" w:hAnsi="Arial" w:cs="Arial"/>
        </w:rPr>
      </w:pPr>
      <w:r w:rsidRPr="00296A62">
        <w:rPr>
          <w:rFonts w:ascii="Arial" w:hAnsi="Arial" w:cs="Arial"/>
        </w:rPr>
        <w:t> ............................................................................</w:t>
      </w:r>
    </w:p>
    <w:p w14:paraId="221EDFEF" w14:textId="77777777" w:rsidR="001D282E" w:rsidRPr="00296A62" w:rsidRDefault="00453D38" w:rsidP="005B2800">
      <w:pPr>
        <w:jc w:val="center"/>
        <w:rPr>
          <w:rFonts w:ascii="Arial" w:hAnsi="Arial" w:cs="Arial"/>
        </w:rPr>
      </w:pPr>
      <w:r w:rsidRPr="00296A62">
        <w:rPr>
          <w:rFonts w:ascii="Arial" w:hAnsi="Arial" w:cs="Arial"/>
        </w:rPr>
        <w:t>Nome do r</w:t>
      </w:r>
      <w:r w:rsidR="005B2800" w:rsidRPr="00296A62">
        <w:rPr>
          <w:rFonts w:ascii="Arial" w:hAnsi="Arial" w:cs="Arial"/>
        </w:rPr>
        <w:t xml:space="preserve">epresentante </w:t>
      </w:r>
      <w:r w:rsidRPr="00296A62">
        <w:rPr>
          <w:rFonts w:ascii="Arial" w:hAnsi="Arial" w:cs="Arial"/>
        </w:rPr>
        <w:t xml:space="preserve">legal </w:t>
      </w:r>
      <w:r w:rsidR="005B2800" w:rsidRPr="00296A62">
        <w:rPr>
          <w:rFonts w:ascii="Arial" w:hAnsi="Arial" w:cs="Arial"/>
        </w:rPr>
        <w:t xml:space="preserve">da </w:t>
      </w:r>
      <w:r w:rsidR="008839D4" w:rsidRPr="00296A62">
        <w:rPr>
          <w:rFonts w:ascii="Arial" w:hAnsi="Arial" w:cs="Arial"/>
        </w:rPr>
        <w:t>Empresa</w:t>
      </w:r>
    </w:p>
    <w:p w14:paraId="1581A5F3" w14:textId="77777777" w:rsidR="00635C6C" w:rsidRPr="00296A62" w:rsidRDefault="00453D38" w:rsidP="005B2800">
      <w:pPr>
        <w:jc w:val="center"/>
        <w:rPr>
          <w:rFonts w:ascii="Arial" w:hAnsi="Arial" w:cs="Arial"/>
        </w:rPr>
      </w:pPr>
      <w:r w:rsidRPr="00296A62">
        <w:rPr>
          <w:rFonts w:ascii="Arial" w:hAnsi="Arial" w:cs="Arial"/>
        </w:rPr>
        <w:t>CPF</w:t>
      </w:r>
    </w:p>
    <w:p w14:paraId="29C811C0" w14:textId="77777777" w:rsidR="00453D38" w:rsidRPr="00296A62" w:rsidRDefault="00453D38" w:rsidP="005B2800">
      <w:pPr>
        <w:jc w:val="center"/>
        <w:rPr>
          <w:rFonts w:ascii="Arial" w:hAnsi="Arial" w:cs="Arial"/>
        </w:rPr>
      </w:pPr>
      <w:r w:rsidRPr="00296A62">
        <w:rPr>
          <w:rFonts w:ascii="Arial" w:hAnsi="Arial" w:cs="Arial"/>
        </w:rPr>
        <w:t>Cargo</w:t>
      </w:r>
    </w:p>
    <w:p w14:paraId="7B5DCE9C" w14:textId="77777777" w:rsidR="001D282E" w:rsidRPr="00296A62" w:rsidRDefault="001D282E" w:rsidP="005013F0">
      <w:pPr>
        <w:rPr>
          <w:rFonts w:ascii="Arial" w:hAnsi="Arial" w:cs="Arial"/>
        </w:rPr>
      </w:pPr>
      <w:r w:rsidRPr="00296A62">
        <w:rPr>
          <w:rFonts w:ascii="Arial" w:hAnsi="Arial" w:cs="Arial"/>
        </w:rPr>
        <w:t> </w:t>
      </w:r>
    </w:p>
    <w:p w14:paraId="58CC2B09" w14:textId="77777777" w:rsidR="00635C6C" w:rsidRPr="00296A62" w:rsidRDefault="00635C6C" w:rsidP="00180ED3">
      <w:pPr>
        <w:rPr>
          <w:rFonts w:ascii="Arial" w:hAnsi="Arial" w:cs="Arial"/>
          <w:i/>
          <w:iCs/>
          <w:color w:val="000000"/>
        </w:rPr>
      </w:pPr>
    </w:p>
    <w:p w14:paraId="2B9BD58F" w14:textId="77777777" w:rsidR="00635C6C" w:rsidRPr="00296A62" w:rsidRDefault="00635C6C" w:rsidP="00180ED3">
      <w:pPr>
        <w:rPr>
          <w:rFonts w:ascii="Arial" w:hAnsi="Arial" w:cs="Arial"/>
          <w:i/>
          <w:iCs/>
          <w:color w:val="000000"/>
        </w:rPr>
      </w:pPr>
    </w:p>
    <w:p w14:paraId="145C87E6" w14:textId="77777777" w:rsidR="00C02D76" w:rsidRPr="00EA2AC4" w:rsidRDefault="00C02D76" w:rsidP="00C02D76">
      <w:pPr>
        <w:pStyle w:val="Corpodetexto"/>
        <w:ind w:firstLine="680"/>
        <w:rPr>
          <w:rFonts w:ascii="Arial" w:hAnsi="Arial" w:cs="Arial"/>
          <w:bCs/>
          <w:color w:val="FF0000"/>
          <w:sz w:val="20"/>
        </w:rPr>
      </w:pPr>
      <w:r w:rsidRPr="00EA2AC4">
        <w:rPr>
          <w:rFonts w:ascii="Arial" w:hAnsi="Arial" w:cs="Arial"/>
          <w:b/>
          <w:color w:val="FF0000"/>
          <w:sz w:val="20"/>
        </w:rPr>
        <w:t xml:space="preserve">Nota 1: </w:t>
      </w:r>
      <w:r w:rsidRPr="00EA2AC4">
        <w:rPr>
          <w:rFonts w:ascii="Arial" w:hAnsi="Arial" w:cs="Arial"/>
          <w:bCs/>
          <w:color w:val="FF0000"/>
          <w:sz w:val="20"/>
        </w:rPr>
        <w:t>Este documento deverá ser elaborado/impresso em papel timbrado da empresa.</w:t>
      </w:r>
    </w:p>
    <w:p w14:paraId="3CD637D4" w14:textId="77777777" w:rsidR="00180ED3" w:rsidRPr="00296A62" w:rsidRDefault="00180ED3" w:rsidP="002A2F69">
      <w:pPr>
        <w:rPr>
          <w:rFonts w:ascii="Arial" w:hAnsi="Arial" w:cs="Arial"/>
        </w:rPr>
      </w:pPr>
    </w:p>
    <w:sectPr w:rsidR="00180ED3" w:rsidRPr="00296A62" w:rsidSect="00296A62">
      <w:headerReference w:type="default" r:id="rId8"/>
      <w:footerReference w:type="default" r:id="rId9"/>
      <w:pgSz w:w="11907" w:h="16840" w:code="9"/>
      <w:pgMar w:top="1701" w:right="1134" w:bottom="1418" w:left="1134" w:header="556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95C51" w14:textId="77777777" w:rsidR="00641F57" w:rsidRDefault="00641F57">
      <w:r>
        <w:separator/>
      </w:r>
    </w:p>
  </w:endnote>
  <w:endnote w:type="continuationSeparator" w:id="0">
    <w:p w14:paraId="01E96158" w14:textId="77777777" w:rsidR="00641F57" w:rsidRDefault="00641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09120" w14:textId="77777777" w:rsidR="00727DAB" w:rsidRDefault="00727DAB" w:rsidP="008461C1">
    <w:pPr>
      <w:pStyle w:val="Rodap"/>
      <w:pBdr>
        <w:top w:val="single" w:sz="18" w:space="1" w:color="auto"/>
      </w:pBdr>
      <w:jc w:val="both"/>
      <w:rPr>
        <w:bCs/>
        <w:sz w:val="16"/>
      </w:rPr>
    </w:pPr>
    <w:r>
      <w:rPr>
        <w:sz w:val="16"/>
        <w:lang w:val="es-ES_tradnl"/>
      </w:rPr>
      <w:t xml:space="preserve"> </w:t>
    </w:r>
  </w:p>
  <w:p w14:paraId="18FC4548" w14:textId="77777777" w:rsidR="00727DAB" w:rsidRDefault="00727DAB" w:rsidP="008461C1">
    <w:pPr>
      <w:pStyle w:val="Rodap"/>
      <w:jc w:val="both"/>
      <w:rPr>
        <w:sz w:val="16"/>
      </w:rPr>
    </w:pPr>
  </w:p>
  <w:p w14:paraId="20FA87AA" w14:textId="77777777" w:rsidR="00727DAB" w:rsidRDefault="00727DAB" w:rsidP="008461C1">
    <w:pPr>
      <w:pStyle w:val="Rodap"/>
      <w:jc w:val="both"/>
      <w:rPr>
        <w:sz w:val="16"/>
      </w:rPr>
    </w:pPr>
  </w:p>
  <w:p w14:paraId="46335A8D" w14:textId="77777777" w:rsidR="00727DAB" w:rsidRDefault="00727DAB" w:rsidP="008461C1">
    <w:pPr>
      <w:pStyle w:val="Rodap"/>
      <w:jc w:val="both"/>
      <w:rPr>
        <w:sz w:val="16"/>
      </w:rPr>
    </w:pPr>
  </w:p>
  <w:p w14:paraId="3B25AC3D" w14:textId="77777777" w:rsidR="00727DAB" w:rsidRDefault="00727DAB" w:rsidP="008461C1">
    <w:pPr>
      <w:pStyle w:val="Rodap"/>
      <w:jc w:val="both"/>
      <w:rPr>
        <w:sz w:val="16"/>
      </w:rPr>
    </w:pPr>
  </w:p>
  <w:p w14:paraId="2F4D71E9" w14:textId="77777777" w:rsidR="00727DAB" w:rsidRDefault="00727DAB" w:rsidP="008461C1">
    <w:pPr>
      <w:pStyle w:val="Rodap"/>
      <w:jc w:val="both"/>
      <w:rPr>
        <w:bCs/>
        <w:sz w:val="16"/>
      </w:rPr>
    </w:pPr>
  </w:p>
  <w:p w14:paraId="4917B1A4" w14:textId="77777777" w:rsidR="00727DAB" w:rsidRDefault="00727DAB">
    <w:pPr>
      <w:pStyle w:val="Rodap"/>
      <w:jc w:val="both"/>
      <w:rPr>
        <w:sz w:val="12"/>
      </w:rPr>
    </w:pPr>
  </w:p>
  <w:p w14:paraId="2D06AAAF" w14:textId="77777777" w:rsidR="00727DAB" w:rsidRDefault="00727DAB">
    <w:pPr>
      <w:pStyle w:val="Rodap"/>
      <w:jc w:val="both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89F7A" w14:textId="77777777" w:rsidR="00641F57" w:rsidRDefault="00641F57">
      <w:r>
        <w:separator/>
      </w:r>
    </w:p>
  </w:footnote>
  <w:footnote w:type="continuationSeparator" w:id="0">
    <w:p w14:paraId="18520EA0" w14:textId="77777777" w:rsidR="00641F57" w:rsidRDefault="00641F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E5032" w14:textId="77777777" w:rsidR="00727DAB" w:rsidRDefault="00727DAB" w:rsidP="00543047">
    <w:pPr>
      <w:pStyle w:val="Cabealho"/>
      <w:jc w:val="center"/>
    </w:pPr>
    <w:r>
      <w:rPr>
        <w:noProof/>
      </w:rPr>
      <w:drawing>
        <wp:inline distT="0" distB="0" distL="0" distR="0" wp14:anchorId="6E89AD2E" wp14:editId="32C5C170">
          <wp:extent cx="1428169" cy="1104900"/>
          <wp:effectExtent l="0" t="0" r="0" b="0"/>
          <wp:docPr id="1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28169" cy="1104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277E08" w14:textId="77777777" w:rsidR="00727DAB" w:rsidRDefault="00727DAB" w:rsidP="003A38E7">
    <w:pPr>
      <w:pStyle w:val="Cabealho"/>
    </w:pPr>
  </w:p>
  <w:p w14:paraId="471ADA17" w14:textId="77777777" w:rsidR="00727DAB" w:rsidRPr="003A38E7" w:rsidRDefault="00727DAB" w:rsidP="003A38E7">
    <w:pPr>
      <w:pStyle w:val="Rodap"/>
      <w:pBdr>
        <w:top w:val="single" w:sz="18" w:space="1" w:color="auto"/>
      </w:pBdr>
      <w:jc w:val="right"/>
      <w:rPr>
        <w:bCs/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681"/>
    <w:multiLevelType w:val="hybridMultilevel"/>
    <w:tmpl w:val="9D30B1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53780"/>
    <w:multiLevelType w:val="hybridMultilevel"/>
    <w:tmpl w:val="A13C01BE"/>
    <w:lvl w:ilvl="0" w:tplc="AD0C5984">
      <w:start w:val="1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7C4A92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" w15:restartNumberingAfterBreak="0">
    <w:nsid w:val="15CA0A73"/>
    <w:multiLevelType w:val="hybridMultilevel"/>
    <w:tmpl w:val="01488378"/>
    <w:lvl w:ilvl="0" w:tplc="F1B0A9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C1045A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3C86976"/>
    <w:multiLevelType w:val="hybridMultilevel"/>
    <w:tmpl w:val="2FCE3BB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52CCA"/>
    <w:multiLevelType w:val="singleLevel"/>
    <w:tmpl w:val="4D063D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39B2B1C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8" w15:restartNumberingAfterBreak="0">
    <w:nsid w:val="548C56F6"/>
    <w:multiLevelType w:val="singleLevel"/>
    <w:tmpl w:val="1B944BB2"/>
    <w:lvl w:ilvl="0"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hint="default"/>
      </w:rPr>
    </w:lvl>
  </w:abstractNum>
  <w:abstractNum w:abstractNumId="9" w15:restartNumberingAfterBreak="0">
    <w:nsid w:val="55560D05"/>
    <w:multiLevelType w:val="singleLevel"/>
    <w:tmpl w:val="56EE78B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 w15:restartNumberingAfterBreak="0">
    <w:nsid w:val="57D961E4"/>
    <w:multiLevelType w:val="hybridMultilevel"/>
    <w:tmpl w:val="DA9C5048"/>
    <w:lvl w:ilvl="0" w:tplc="742EA1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F20213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B474901"/>
    <w:multiLevelType w:val="hybridMultilevel"/>
    <w:tmpl w:val="02AA9EC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A3025"/>
    <w:multiLevelType w:val="hybridMultilevel"/>
    <w:tmpl w:val="13A2AAD6"/>
    <w:lvl w:ilvl="0" w:tplc="041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7838C2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5F86D1F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6" w15:restartNumberingAfterBreak="0">
    <w:nsid w:val="7A0B394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A293FC6"/>
    <w:multiLevelType w:val="hybridMultilevel"/>
    <w:tmpl w:val="A8544E74"/>
    <w:lvl w:ilvl="0" w:tplc="04160017">
      <w:start w:val="1"/>
      <w:numFmt w:val="lowerLetter"/>
      <w:lvlText w:val="%1)"/>
      <w:lvlJc w:val="left"/>
      <w:pPr>
        <w:ind w:left="780" w:hanging="360"/>
      </w:pPr>
    </w:lvl>
    <w:lvl w:ilvl="1" w:tplc="04160019" w:tentative="1">
      <w:start w:val="1"/>
      <w:numFmt w:val="lowerLetter"/>
      <w:lvlText w:val="%2."/>
      <w:lvlJc w:val="left"/>
      <w:pPr>
        <w:ind w:left="1500" w:hanging="360"/>
      </w:pPr>
    </w:lvl>
    <w:lvl w:ilvl="2" w:tplc="0416001B" w:tentative="1">
      <w:start w:val="1"/>
      <w:numFmt w:val="lowerRoman"/>
      <w:lvlText w:val="%3."/>
      <w:lvlJc w:val="right"/>
      <w:pPr>
        <w:ind w:left="2220" w:hanging="180"/>
      </w:pPr>
    </w:lvl>
    <w:lvl w:ilvl="3" w:tplc="0416000F" w:tentative="1">
      <w:start w:val="1"/>
      <w:numFmt w:val="decimal"/>
      <w:lvlText w:val="%4."/>
      <w:lvlJc w:val="left"/>
      <w:pPr>
        <w:ind w:left="2940" w:hanging="360"/>
      </w:pPr>
    </w:lvl>
    <w:lvl w:ilvl="4" w:tplc="04160019" w:tentative="1">
      <w:start w:val="1"/>
      <w:numFmt w:val="lowerLetter"/>
      <w:lvlText w:val="%5."/>
      <w:lvlJc w:val="left"/>
      <w:pPr>
        <w:ind w:left="3660" w:hanging="360"/>
      </w:pPr>
    </w:lvl>
    <w:lvl w:ilvl="5" w:tplc="0416001B" w:tentative="1">
      <w:start w:val="1"/>
      <w:numFmt w:val="lowerRoman"/>
      <w:lvlText w:val="%6."/>
      <w:lvlJc w:val="right"/>
      <w:pPr>
        <w:ind w:left="4380" w:hanging="180"/>
      </w:pPr>
    </w:lvl>
    <w:lvl w:ilvl="6" w:tplc="0416000F" w:tentative="1">
      <w:start w:val="1"/>
      <w:numFmt w:val="decimal"/>
      <w:lvlText w:val="%7."/>
      <w:lvlJc w:val="left"/>
      <w:pPr>
        <w:ind w:left="5100" w:hanging="360"/>
      </w:pPr>
    </w:lvl>
    <w:lvl w:ilvl="7" w:tplc="04160019" w:tentative="1">
      <w:start w:val="1"/>
      <w:numFmt w:val="lowerLetter"/>
      <w:lvlText w:val="%8."/>
      <w:lvlJc w:val="left"/>
      <w:pPr>
        <w:ind w:left="5820" w:hanging="360"/>
      </w:pPr>
    </w:lvl>
    <w:lvl w:ilvl="8" w:tplc="04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7A4B73C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11253954">
    <w:abstractNumId w:val="11"/>
  </w:num>
  <w:num w:numId="2" w16cid:durableId="1260413130">
    <w:abstractNumId w:val="14"/>
  </w:num>
  <w:num w:numId="3" w16cid:durableId="1569537589">
    <w:abstractNumId w:val="18"/>
  </w:num>
  <w:num w:numId="4" w16cid:durableId="548807285">
    <w:abstractNumId w:val="8"/>
  </w:num>
  <w:num w:numId="5" w16cid:durableId="1607080440">
    <w:abstractNumId w:val="7"/>
  </w:num>
  <w:num w:numId="6" w16cid:durableId="366487028">
    <w:abstractNumId w:val="2"/>
  </w:num>
  <w:num w:numId="7" w16cid:durableId="861629193">
    <w:abstractNumId w:val="15"/>
  </w:num>
  <w:num w:numId="8" w16cid:durableId="1296908355">
    <w:abstractNumId w:val="9"/>
  </w:num>
  <w:num w:numId="9" w16cid:durableId="1336766292">
    <w:abstractNumId w:val="4"/>
  </w:num>
  <w:num w:numId="10" w16cid:durableId="765732157">
    <w:abstractNumId w:val="16"/>
  </w:num>
  <w:num w:numId="11" w16cid:durableId="946474177">
    <w:abstractNumId w:val="6"/>
  </w:num>
  <w:num w:numId="12" w16cid:durableId="1111245892">
    <w:abstractNumId w:val="1"/>
  </w:num>
  <w:num w:numId="13" w16cid:durableId="1063062219">
    <w:abstractNumId w:val="13"/>
  </w:num>
  <w:num w:numId="14" w16cid:durableId="1551040630">
    <w:abstractNumId w:val="5"/>
  </w:num>
  <w:num w:numId="15" w16cid:durableId="875511681">
    <w:abstractNumId w:val="0"/>
  </w:num>
  <w:num w:numId="16" w16cid:durableId="859852864">
    <w:abstractNumId w:val="10"/>
  </w:num>
  <w:num w:numId="17" w16cid:durableId="1135180240">
    <w:abstractNumId w:val="3"/>
  </w:num>
  <w:num w:numId="18" w16cid:durableId="1454983965">
    <w:abstractNumId w:val="12"/>
  </w:num>
  <w:num w:numId="19" w16cid:durableId="9240694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C72"/>
    <w:rsid w:val="000030A6"/>
    <w:rsid w:val="0000338E"/>
    <w:rsid w:val="00004051"/>
    <w:rsid w:val="000121CA"/>
    <w:rsid w:val="000142F4"/>
    <w:rsid w:val="00020B81"/>
    <w:rsid w:val="000408F1"/>
    <w:rsid w:val="0004637E"/>
    <w:rsid w:val="00046473"/>
    <w:rsid w:val="00047FDD"/>
    <w:rsid w:val="000529F6"/>
    <w:rsid w:val="000E2352"/>
    <w:rsid w:val="000F4358"/>
    <w:rsid w:val="00101E94"/>
    <w:rsid w:val="00116088"/>
    <w:rsid w:val="0012537E"/>
    <w:rsid w:val="00135B00"/>
    <w:rsid w:val="001456F4"/>
    <w:rsid w:val="00150345"/>
    <w:rsid w:val="0015592B"/>
    <w:rsid w:val="0017243A"/>
    <w:rsid w:val="00175F7B"/>
    <w:rsid w:val="00180ED3"/>
    <w:rsid w:val="001814FC"/>
    <w:rsid w:val="001A43B3"/>
    <w:rsid w:val="001A584B"/>
    <w:rsid w:val="001A59F3"/>
    <w:rsid w:val="001B2241"/>
    <w:rsid w:val="001B56D9"/>
    <w:rsid w:val="001C4017"/>
    <w:rsid w:val="001D282E"/>
    <w:rsid w:val="001D40CB"/>
    <w:rsid w:val="001F02D9"/>
    <w:rsid w:val="00200467"/>
    <w:rsid w:val="00201D24"/>
    <w:rsid w:val="00205F3F"/>
    <w:rsid w:val="002160CA"/>
    <w:rsid w:val="002174AE"/>
    <w:rsid w:val="002220D5"/>
    <w:rsid w:val="0022293E"/>
    <w:rsid w:val="00227E45"/>
    <w:rsid w:val="0023071A"/>
    <w:rsid w:val="00234EBB"/>
    <w:rsid w:val="002404E9"/>
    <w:rsid w:val="00244586"/>
    <w:rsid w:val="0025224B"/>
    <w:rsid w:val="00267FB2"/>
    <w:rsid w:val="00271E6F"/>
    <w:rsid w:val="002731F9"/>
    <w:rsid w:val="00274C3F"/>
    <w:rsid w:val="00275C97"/>
    <w:rsid w:val="00280295"/>
    <w:rsid w:val="0028298C"/>
    <w:rsid w:val="00296A62"/>
    <w:rsid w:val="002A2F69"/>
    <w:rsid w:val="002A72BB"/>
    <w:rsid w:val="002B4FAB"/>
    <w:rsid w:val="002B5131"/>
    <w:rsid w:val="002D2B56"/>
    <w:rsid w:val="002D643C"/>
    <w:rsid w:val="002E4C8B"/>
    <w:rsid w:val="003079D5"/>
    <w:rsid w:val="0033130B"/>
    <w:rsid w:val="00340280"/>
    <w:rsid w:val="0034226C"/>
    <w:rsid w:val="00351E8A"/>
    <w:rsid w:val="00361FE4"/>
    <w:rsid w:val="00376353"/>
    <w:rsid w:val="0039425E"/>
    <w:rsid w:val="00396B09"/>
    <w:rsid w:val="003A38E7"/>
    <w:rsid w:val="003A43B0"/>
    <w:rsid w:val="003A6DAB"/>
    <w:rsid w:val="003B22DF"/>
    <w:rsid w:val="003C1A57"/>
    <w:rsid w:val="003C59B5"/>
    <w:rsid w:val="003E2D33"/>
    <w:rsid w:val="003E723F"/>
    <w:rsid w:val="003F602E"/>
    <w:rsid w:val="00400DC7"/>
    <w:rsid w:val="00404801"/>
    <w:rsid w:val="00411C9C"/>
    <w:rsid w:val="00415BC0"/>
    <w:rsid w:val="0042522A"/>
    <w:rsid w:val="00426BE0"/>
    <w:rsid w:val="00426EE6"/>
    <w:rsid w:val="004274D1"/>
    <w:rsid w:val="00436076"/>
    <w:rsid w:val="00437755"/>
    <w:rsid w:val="0044465E"/>
    <w:rsid w:val="00451A91"/>
    <w:rsid w:val="00453143"/>
    <w:rsid w:val="004533A9"/>
    <w:rsid w:val="00453D38"/>
    <w:rsid w:val="00456F8B"/>
    <w:rsid w:val="00464EBF"/>
    <w:rsid w:val="00483969"/>
    <w:rsid w:val="004939C2"/>
    <w:rsid w:val="00493FFA"/>
    <w:rsid w:val="004A43BF"/>
    <w:rsid w:val="004D5519"/>
    <w:rsid w:val="004E003D"/>
    <w:rsid w:val="005013F0"/>
    <w:rsid w:val="005117FB"/>
    <w:rsid w:val="00517DED"/>
    <w:rsid w:val="00527BB5"/>
    <w:rsid w:val="00543047"/>
    <w:rsid w:val="00551916"/>
    <w:rsid w:val="0055702F"/>
    <w:rsid w:val="00557CEF"/>
    <w:rsid w:val="00566109"/>
    <w:rsid w:val="00580A0B"/>
    <w:rsid w:val="00584D7B"/>
    <w:rsid w:val="0058542F"/>
    <w:rsid w:val="00586441"/>
    <w:rsid w:val="00597B13"/>
    <w:rsid w:val="005A6F70"/>
    <w:rsid w:val="005B2800"/>
    <w:rsid w:val="005D3626"/>
    <w:rsid w:val="005E0638"/>
    <w:rsid w:val="005E0A13"/>
    <w:rsid w:val="006052BF"/>
    <w:rsid w:val="006053EA"/>
    <w:rsid w:val="006122B3"/>
    <w:rsid w:val="00616CEE"/>
    <w:rsid w:val="00626CF0"/>
    <w:rsid w:val="00635C6C"/>
    <w:rsid w:val="006374F6"/>
    <w:rsid w:val="00641F57"/>
    <w:rsid w:val="0064563A"/>
    <w:rsid w:val="00647E23"/>
    <w:rsid w:val="00676BE5"/>
    <w:rsid w:val="00682BAB"/>
    <w:rsid w:val="006A11D8"/>
    <w:rsid w:val="006B16B4"/>
    <w:rsid w:val="006C23FD"/>
    <w:rsid w:val="006D18EF"/>
    <w:rsid w:val="006E36E9"/>
    <w:rsid w:val="006E5770"/>
    <w:rsid w:val="00712A4F"/>
    <w:rsid w:val="00712F93"/>
    <w:rsid w:val="00726623"/>
    <w:rsid w:val="00727DAB"/>
    <w:rsid w:val="0073204C"/>
    <w:rsid w:val="00752C7F"/>
    <w:rsid w:val="00762061"/>
    <w:rsid w:val="00763F6F"/>
    <w:rsid w:val="007665B7"/>
    <w:rsid w:val="007D0935"/>
    <w:rsid w:val="007E366B"/>
    <w:rsid w:val="007E5070"/>
    <w:rsid w:val="007F2FE9"/>
    <w:rsid w:val="00815A0D"/>
    <w:rsid w:val="0081730E"/>
    <w:rsid w:val="0082193D"/>
    <w:rsid w:val="0082254F"/>
    <w:rsid w:val="00823E28"/>
    <w:rsid w:val="0083217A"/>
    <w:rsid w:val="008418F8"/>
    <w:rsid w:val="00842A9D"/>
    <w:rsid w:val="008461C1"/>
    <w:rsid w:val="00851A0C"/>
    <w:rsid w:val="00853E66"/>
    <w:rsid w:val="00860805"/>
    <w:rsid w:val="00860B27"/>
    <w:rsid w:val="008659AC"/>
    <w:rsid w:val="008701C6"/>
    <w:rsid w:val="00870A0A"/>
    <w:rsid w:val="008839D4"/>
    <w:rsid w:val="0088412F"/>
    <w:rsid w:val="00885E90"/>
    <w:rsid w:val="008900B4"/>
    <w:rsid w:val="00890CC3"/>
    <w:rsid w:val="0089270B"/>
    <w:rsid w:val="0089525A"/>
    <w:rsid w:val="008A6236"/>
    <w:rsid w:val="008A6AF0"/>
    <w:rsid w:val="008A7870"/>
    <w:rsid w:val="008C0131"/>
    <w:rsid w:val="008C2907"/>
    <w:rsid w:val="008C6CCD"/>
    <w:rsid w:val="008D0B94"/>
    <w:rsid w:val="008D15ED"/>
    <w:rsid w:val="008E4D07"/>
    <w:rsid w:val="00920E18"/>
    <w:rsid w:val="00921EFD"/>
    <w:rsid w:val="00930C3C"/>
    <w:rsid w:val="009432B3"/>
    <w:rsid w:val="00945D0F"/>
    <w:rsid w:val="0094692B"/>
    <w:rsid w:val="009510CB"/>
    <w:rsid w:val="00967544"/>
    <w:rsid w:val="00967866"/>
    <w:rsid w:val="009870BB"/>
    <w:rsid w:val="009A0561"/>
    <w:rsid w:val="009A5F32"/>
    <w:rsid w:val="009B5FA4"/>
    <w:rsid w:val="009C1E68"/>
    <w:rsid w:val="009C4CEB"/>
    <w:rsid w:val="009C509F"/>
    <w:rsid w:val="009E5D3B"/>
    <w:rsid w:val="009F113F"/>
    <w:rsid w:val="00A05978"/>
    <w:rsid w:val="00A11E3F"/>
    <w:rsid w:val="00A177A9"/>
    <w:rsid w:val="00A21F0A"/>
    <w:rsid w:val="00A25A5D"/>
    <w:rsid w:val="00A32365"/>
    <w:rsid w:val="00A368E9"/>
    <w:rsid w:val="00A43B03"/>
    <w:rsid w:val="00A456A4"/>
    <w:rsid w:val="00A75A98"/>
    <w:rsid w:val="00A864BB"/>
    <w:rsid w:val="00AA3229"/>
    <w:rsid w:val="00AC14D7"/>
    <w:rsid w:val="00AC4C71"/>
    <w:rsid w:val="00AC7EC9"/>
    <w:rsid w:val="00AE7B23"/>
    <w:rsid w:val="00B030A1"/>
    <w:rsid w:val="00B14904"/>
    <w:rsid w:val="00B17E80"/>
    <w:rsid w:val="00B26F7B"/>
    <w:rsid w:val="00B35814"/>
    <w:rsid w:val="00B359FB"/>
    <w:rsid w:val="00B4183F"/>
    <w:rsid w:val="00B44F81"/>
    <w:rsid w:val="00B576AF"/>
    <w:rsid w:val="00B714C8"/>
    <w:rsid w:val="00B85A70"/>
    <w:rsid w:val="00B9453E"/>
    <w:rsid w:val="00B96247"/>
    <w:rsid w:val="00BA01F8"/>
    <w:rsid w:val="00BC3A8F"/>
    <w:rsid w:val="00BC4088"/>
    <w:rsid w:val="00BD1255"/>
    <w:rsid w:val="00BD6507"/>
    <w:rsid w:val="00BE1B1E"/>
    <w:rsid w:val="00BF5A81"/>
    <w:rsid w:val="00C02232"/>
    <w:rsid w:val="00C02D76"/>
    <w:rsid w:val="00C04D64"/>
    <w:rsid w:val="00C068B3"/>
    <w:rsid w:val="00C142A3"/>
    <w:rsid w:val="00C14AB7"/>
    <w:rsid w:val="00C32952"/>
    <w:rsid w:val="00C3357F"/>
    <w:rsid w:val="00C33BC4"/>
    <w:rsid w:val="00C43CC0"/>
    <w:rsid w:val="00C510F7"/>
    <w:rsid w:val="00C5757E"/>
    <w:rsid w:val="00C622F0"/>
    <w:rsid w:val="00C6256B"/>
    <w:rsid w:val="00C633D5"/>
    <w:rsid w:val="00C73FD7"/>
    <w:rsid w:val="00C85824"/>
    <w:rsid w:val="00C91B26"/>
    <w:rsid w:val="00CA06E6"/>
    <w:rsid w:val="00CB3DE4"/>
    <w:rsid w:val="00CB4EBE"/>
    <w:rsid w:val="00CE03B4"/>
    <w:rsid w:val="00CE0CD2"/>
    <w:rsid w:val="00CE1229"/>
    <w:rsid w:val="00CE131F"/>
    <w:rsid w:val="00CE3742"/>
    <w:rsid w:val="00CF79BB"/>
    <w:rsid w:val="00D02069"/>
    <w:rsid w:val="00D04CE4"/>
    <w:rsid w:val="00D06C85"/>
    <w:rsid w:val="00D1534B"/>
    <w:rsid w:val="00D2059B"/>
    <w:rsid w:val="00D20A3C"/>
    <w:rsid w:val="00D51C18"/>
    <w:rsid w:val="00D5704E"/>
    <w:rsid w:val="00D812E9"/>
    <w:rsid w:val="00D8649C"/>
    <w:rsid w:val="00D933CA"/>
    <w:rsid w:val="00DA5F73"/>
    <w:rsid w:val="00DA6E0B"/>
    <w:rsid w:val="00DA7A35"/>
    <w:rsid w:val="00DB5F5F"/>
    <w:rsid w:val="00DB7537"/>
    <w:rsid w:val="00DC1AD0"/>
    <w:rsid w:val="00DD4CFF"/>
    <w:rsid w:val="00DD5269"/>
    <w:rsid w:val="00DD60AF"/>
    <w:rsid w:val="00DE6F32"/>
    <w:rsid w:val="00DE7EC0"/>
    <w:rsid w:val="00DF2196"/>
    <w:rsid w:val="00DF6618"/>
    <w:rsid w:val="00E062F1"/>
    <w:rsid w:val="00E21502"/>
    <w:rsid w:val="00E23859"/>
    <w:rsid w:val="00E33596"/>
    <w:rsid w:val="00E454F6"/>
    <w:rsid w:val="00E870BA"/>
    <w:rsid w:val="00E92C2F"/>
    <w:rsid w:val="00E966E4"/>
    <w:rsid w:val="00EA14E6"/>
    <w:rsid w:val="00EA2AC4"/>
    <w:rsid w:val="00EB67A3"/>
    <w:rsid w:val="00EB7550"/>
    <w:rsid w:val="00EC3D0B"/>
    <w:rsid w:val="00EE339D"/>
    <w:rsid w:val="00EE4D95"/>
    <w:rsid w:val="00EE5DE4"/>
    <w:rsid w:val="00F014AB"/>
    <w:rsid w:val="00F22426"/>
    <w:rsid w:val="00F31A4B"/>
    <w:rsid w:val="00F349E3"/>
    <w:rsid w:val="00F424F9"/>
    <w:rsid w:val="00F458D0"/>
    <w:rsid w:val="00F51E61"/>
    <w:rsid w:val="00F53C4B"/>
    <w:rsid w:val="00F8558A"/>
    <w:rsid w:val="00F949FB"/>
    <w:rsid w:val="00F97812"/>
    <w:rsid w:val="00FA05A6"/>
    <w:rsid w:val="00FA28C9"/>
    <w:rsid w:val="00FA60A6"/>
    <w:rsid w:val="00FC2B62"/>
    <w:rsid w:val="00FC6C35"/>
    <w:rsid w:val="00FD039C"/>
    <w:rsid w:val="00FD6538"/>
    <w:rsid w:val="00FD7C72"/>
    <w:rsid w:val="00FF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2D59C34"/>
  <w15:chartTrackingRefBased/>
  <w15:docId w15:val="{CCF63026-2610-4696-8B79-84B4385E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jc w:val="right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ind w:left="567" w:hanging="567"/>
      <w:jc w:val="both"/>
      <w:outlineLvl w:val="2"/>
    </w:pPr>
    <w:rPr>
      <w:sz w:val="28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b/>
      <w:sz w:val="28"/>
    </w:rPr>
  </w:style>
  <w:style w:type="paragraph" w:styleId="Ttulo5">
    <w:name w:val="heading 5"/>
    <w:basedOn w:val="Normal"/>
    <w:next w:val="Normal"/>
    <w:qFormat/>
    <w:pPr>
      <w:keepNext/>
      <w:ind w:left="1418" w:hanging="1404"/>
      <w:jc w:val="both"/>
      <w:outlineLvl w:val="4"/>
    </w:pPr>
    <w:rPr>
      <w:sz w:val="28"/>
    </w:rPr>
  </w:style>
  <w:style w:type="paragraph" w:styleId="Ttulo6">
    <w:name w:val="heading 6"/>
    <w:basedOn w:val="Normal"/>
    <w:next w:val="Normal"/>
    <w:qFormat/>
    <w:pPr>
      <w:keepNext/>
      <w:ind w:firstLine="2879"/>
      <w:jc w:val="both"/>
      <w:outlineLvl w:val="5"/>
    </w:pPr>
    <w:rPr>
      <w:sz w:val="28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sz w:val="24"/>
    </w:rPr>
  </w:style>
  <w:style w:type="paragraph" w:styleId="Ttulo8">
    <w:name w:val="heading 8"/>
    <w:basedOn w:val="Normal"/>
    <w:next w:val="Normal"/>
    <w:qFormat/>
    <w:pPr>
      <w:keepNext/>
      <w:ind w:left="705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sz w:val="28"/>
    </w:rPr>
  </w:style>
  <w:style w:type="paragraph" w:styleId="Recuodecorpodetexto">
    <w:name w:val="Body Text Indent"/>
    <w:basedOn w:val="Normal"/>
    <w:pPr>
      <w:ind w:left="993" w:hanging="426"/>
      <w:jc w:val="both"/>
    </w:pPr>
    <w:rPr>
      <w:sz w:val="28"/>
    </w:rPr>
  </w:style>
  <w:style w:type="paragraph" w:styleId="Lista2">
    <w:name w:val="List 2"/>
    <w:basedOn w:val="Normal"/>
    <w:pPr>
      <w:ind w:left="566" w:hanging="283"/>
    </w:pPr>
  </w:style>
  <w:style w:type="paragraph" w:styleId="Encerramento">
    <w:name w:val="Closing"/>
    <w:basedOn w:val="Normal"/>
    <w:pPr>
      <w:ind w:left="4252"/>
    </w:pPr>
  </w:style>
  <w:style w:type="paragraph" w:styleId="Assinatura">
    <w:name w:val="Signature"/>
    <w:basedOn w:val="Normal"/>
    <w:pPr>
      <w:ind w:left="4252"/>
    </w:pPr>
  </w:style>
  <w:style w:type="paragraph" w:customStyle="1" w:styleId="Cargodaassinatura">
    <w:name w:val="Cargo da assinatura"/>
    <w:basedOn w:val="Assinatura"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Corpodetexto2">
    <w:name w:val="Body Text 2"/>
    <w:basedOn w:val="Normal"/>
    <w:rPr>
      <w:b/>
      <w:sz w:val="28"/>
    </w:rPr>
  </w:style>
  <w:style w:type="character" w:styleId="Hyperlink">
    <w:name w:val="Hyperlink"/>
    <w:rPr>
      <w:color w:val="0000FF"/>
      <w:u w:val="single"/>
    </w:rPr>
  </w:style>
  <w:style w:type="paragraph" w:styleId="Corpodetexto3">
    <w:name w:val="Body Text 3"/>
    <w:basedOn w:val="Normal"/>
    <w:rPr>
      <w:sz w:val="28"/>
    </w:rPr>
  </w:style>
  <w:style w:type="paragraph" w:styleId="Recuodecorpodetexto2">
    <w:name w:val="Body Text Indent 2"/>
    <w:basedOn w:val="Normal"/>
    <w:pPr>
      <w:ind w:firstLine="2835"/>
      <w:jc w:val="both"/>
    </w:pPr>
    <w:rPr>
      <w:sz w:val="28"/>
    </w:rPr>
  </w:style>
  <w:style w:type="paragraph" w:styleId="Recuodecorpodetexto3">
    <w:name w:val="Body Text Indent 3"/>
    <w:basedOn w:val="Normal"/>
    <w:pPr>
      <w:ind w:firstLine="2127"/>
      <w:jc w:val="both"/>
    </w:pPr>
    <w:rPr>
      <w:sz w:val="28"/>
    </w:rPr>
  </w:style>
  <w:style w:type="paragraph" w:styleId="NormalWeb">
    <w:name w:val="Normal (Web)"/>
    <w:basedOn w:val="Normal"/>
    <w:pPr>
      <w:spacing w:before="100" w:after="100"/>
    </w:pPr>
    <w:rPr>
      <w:rFonts w:ascii="Verdana" w:hAnsi="Verdana"/>
      <w:sz w:val="24"/>
    </w:rPr>
  </w:style>
  <w:style w:type="character" w:styleId="HiperlinkVisitado">
    <w:name w:val="FollowedHyperlink"/>
    <w:rPr>
      <w:color w:val="800080"/>
      <w:u w:val="single"/>
    </w:rPr>
  </w:style>
  <w:style w:type="character" w:styleId="Forte">
    <w:name w:val="Strong"/>
    <w:uiPriority w:val="22"/>
    <w:qFormat/>
    <w:rPr>
      <w:b/>
      <w:bCs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RodapChar">
    <w:name w:val="Rodapé Char"/>
    <w:basedOn w:val="Fontepargpadro"/>
    <w:link w:val="Rodap"/>
    <w:rsid w:val="008461C1"/>
  </w:style>
  <w:style w:type="paragraph" w:customStyle="1" w:styleId="P30">
    <w:name w:val="P30"/>
    <w:basedOn w:val="Normal"/>
    <w:rsid w:val="00616CEE"/>
    <w:pPr>
      <w:jc w:val="both"/>
    </w:pPr>
    <w:rPr>
      <w:b/>
      <w:snapToGrid w:val="0"/>
      <w:sz w:val="24"/>
    </w:rPr>
  </w:style>
  <w:style w:type="paragraph" w:customStyle="1" w:styleId="textocentralizadomaiusculasnegrito">
    <w:name w:val="texto_centralizado_maiusculas_negrit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extojustificado">
    <w:name w:val="texto_justificad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centralizado">
    <w:name w:val="tabela_texto_centralizado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alinhadoesquerda">
    <w:name w:val="tabela_texto_alinhado_esquerda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table" w:customStyle="1" w:styleId="TableGrid">
    <w:name w:val="TableGrid"/>
    <w:rsid w:val="00F9781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1A58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1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68B5C-C391-4387-BA02-B06D30C1E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1572</Words>
  <Characters>9484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 nº               /2</vt:lpstr>
    </vt:vector>
  </TitlesOfParts>
  <Company>DNPM</Company>
  <LinksUpToDate>false</LinksUpToDate>
  <CharactersWithSpaces>11034</CharactersWithSpaces>
  <SharedDoc>false</SharedDoc>
  <HLinks>
    <vt:vector size="12" baseType="variant">
      <vt:variant>
        <vt:i4>7209067</vt:i4>
      </vt:variant>
      <vt:variant>
        <vt:i4>0</vt:i4>
      </vt:variant>
      <vt:variant>
        <vt:i4>0</vt:i4>
      </vt:variant>
      <vt:variant>
        <vt:i4>5</vt:i4>
      </vt:variant>
      <vt:variant>
        <vt:lpwstr>http://sei.dnpm.gov.br/sei/controlador.php?acao=arvore_visualizar&amp;acao_origem=procedimento_visualizar&amp;id_procedimento=299477&amp;infra_sistema=100000100&amp;infra_unidade_atual=110000329&amp;infra_hash=0bfc1cf10dd267133c93b076b4c6d221d9ed8a8ca8bc6d1057d83f5ab7d232f8</vt:lpwstr>
      </vt:variant>
      <vt:variant>
        <vt:lpwstr/>
      </vt:variant>
      <vt:variant>
        <vt:i4>2228256</vt:i4>
      </vt:variant>
      <vt:variant>
        <vt:i4>3</vt:i4>
      </vt:variant>
      <vt:variant>
        <vt:i4>0</vt:i4>
      </vt:variant>
      <vt:variant>
        <vt:i4>5</vt:i4>
      </vt:variant>
      <vt:variant>
        <vt:lpwstr>http://www.dnpm.gov.br/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 nº               /2</dc:title>
  <dc:subject/>
  <dc:creator>DNPM</dc:creator>
  <cp:keywords/>
  <dc:description/>
  <cp:lastModifiedBy>José Iago Pereira dos Santos</cp:lastModifiedBy>
  <cp:revision>4</cp:revision>
  <cp:lastPrinted>2018-11-27T14:00:00Z</cp:lastPrinted>
  <dcterms:created xsi:type="dcterms:W3CDTF">2022-09-29T16:07:00Z</dcterms:created>
  <dcterms:modified xsi:type="dcterms:W3CDTF">2022-09-29T17:15:00Z</dcterms:modified>
</cp:coreProperties>
</file>